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DDA" w:rsidRDefault="00690DDA" w:rsidP="00690DDA">
      <w:pPr>
        <w:autoSpaceDE w:val="0"/>
        <w:autoSpaceDN w:val="0"/>
        <w:adjustRightInd w:val="0"/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莊雅雯   簡介</w:t>
      </w:r>
    </w:p>
    <w:p w:rsidR="00585479" w:rsidRDefault="00690DDA" w:rsidP="00690DDA">
      <w:pPr>
        <w:rPr>
          <w:rFonts w:eastAsia="標楷體"/>
        </w:rPr>
      </w:pPr>
      <w:r>
        <w:rPr>
          <w:rFonts w:eastAsia="標楷體" w:hint="eastAsia"/>
        </w:rPr>
        <w:t>學歷：</w:t>
      </w:r>
      <w:r>
        <w:rPr>
          <w:rFonts w:eastAsia="標楷體"/>
        </w:rPr>
        <w:t xml:space="preserve"> </w:t>
      </w:r>
      <w:r>
        <w:rPr>
          <w:rFonts w:eastAsia="標楷體" w:hint="eastAsia"/>
        </w:rPr>
        <w:t>台南大學語文應用研究所台語組畢業</w:t>
      </w:r>
      <w:r w:rsidR="00C063F7">
        <w:rPr>
          <w:rFonts w:eastAsia="標楷體" w:hint="eastAsia"/>
        </w:rPr>
        <w:t xml:space="preserve">      </w:t>
      </w:r>
    </w:p>
    <w:p w:rsidR="00690DDA" w:rsidRDefault="00690DDA" w:rsidP="00690DDA">
      <w:pPr>
        <w:rPr>
          <w:rFonts w:eastAsia="標楷體"/>
        </w:rPr>
      </w:pPr>
    </w:p>
    <w:p w:rsidR="00690DDA" w:rsidRDefault="00690DDA" w:rsidP="00690DDA">
      <w:pPr>
        <w:spacing w:line="240" w:lineRule="atLeast"/>
        <w:jc w:val="both"/>
        <w:rPr>
          <w:rFonts w:eastAsia="標楷體"/>
        </w:rPr>
      </w:pPr>
      <w:r>
        <w:rPr>
          <w:rFonts w:eastAsia="標楷體" w:hint="eastAsia"/>
        </w:rPr>
        <w:t>證照：</w:t>
      </w:r>
      <w:r>
        <w:rPr>
          <w:rFonts w:eastAsia="標楷體"/>
        </w:rPr>
        <w:t xml:space="preserve"> 2003</w:t>
      </w:r>
      <w:r>
        <w:rPr>
          <w:rFonts w:eastAsia="標楷體" w:hint="eastAsia"/>
        </w:rPr>
        <w:t>年台南市本土語言教學支援人員檢核及格</w:t>
      </w:r>
    </w:p>
    <w:p w:rsidR="00690DDA" w:rsidRDefault="00690DDA" w:rsidP="00690DDA">
      <w:pPr>
        <w:spacing w:line="240" w:lineRule="atLeast"/>
        <w:ind w:firstLineChars="350" w:firstLine="840"/>
        <w:jc w:val="both"/>
        <w:rPr>
          <w:rFonts w:eastAsia="標楷體"/>
        </w:rPr>
      </w:pPr>
      <w:r>
        <w:rPr>
          <w:rFonts w:eastAsia="標楷體"/>
        </w:rPr>
        <w:t>2007</w:t>
      </w:r>
      <w:r>
        <w:rPr>
          <w:rFonts w:eastAsia="標楷體" w:hint="eastAsia"/>
        </w:rPr>
        <w:t>年敎育部對外華語敎學能力認證通過</w:t>
      </w:r>
    </w:p>
    <w:p w:rsidR="00690DDA" w:rsidRDefault="00690DDA" w:rsidP="00690DDA">
      <w:pPr>
        <w:spacing w:line="240" w:lineRule="atLeast"/>
        <w:ind w:firstLineChars="350" w:firstLine="840"/>
        <w:jc w:val="both"/>
        <w:rPr>
          <w:rFonts w:eastAsia="標楷體"/>
        </w:rPr>
      </w:pPr>
      <w:r>
        <w:rPr>
          <w:rFonts w:eastAsia="標楷體"/>
        </w:rPr>
        <w:t>99</w:t>
      </w:r>
      <w:r>
        <w:rPr>
          <w:rFonts w:eastAsia="標楷體" w:hint="eastAsia"/>
        </w:rPr>
        <w:t>年度台灣閩南語語言能力認證考試</w:t>
      </w:r>
      <w:r>
        <w:rPr>
          <w:rFonts w:eastAsia="標楷體"/>
        </w:rPr>
        <w:t xml:space="preserve"> </w:t>
      </w:r>
      <w:r>
        <w:rPr>
          <w:rFonts w:eastAsia="標楷體" w:hint="eastAsia"/>
        </w:rPr>
        <w:t>專業級通過</w:t>
      </w:r>
    </w:p>
    <w:p w:rsidR="00690DDA" w:rsidRDefault="00690DDA" w:rsidP="00690DDA">
      <w:pPr>
        <w:spacing w:line="240" w:lineRule="atLeast"/>
        <w:ind w:firstLineChars="350" w:firstLine="840"/>
        <w:jc w:val="both"/>
        <w:rPr>
          <w:rFonts w:eastAsia="標楷體"/>
        </w:rPr>
      </w:pPr>
    </w:p>
    <w:p w:rsidR="00690DDA" w:rsidRDefault="00690DDA" w:rsidP="00690DDA">
      <w:pPr>
        <w:spacing w:line="240" w:lineRule="atLeast"/>
        <w:jc w:val="both"/>
        <w:rPr>
          <w:rFonts w:eastAsia="標楷體"/>
        </w:rPr>
      </w:pPr>
      <w:r>
        <w:rPr>
          <w:rFonts w:eastAsia="標楷體" w:hint="eastAsia"/>
        </w:rPr>
        <w:t>經歷：</w:t>
      </w:r>
      <w:r>
        <w:rPr>
          <w:rFonts w:eastAsia="標楷體"/>
        </w:rPr>
        <w:t xml:space="preserve"> 92</w:t>
      </w:r>
      <w:r>
        <w:rPr>
          <w:rFonts w:eastAsia="標楷體" w:hint="eastAsia"/>
        </w:rPr>
        <w:t>年迄今，台南市崇學國小本土語言教師</w:t>
      </w:r>
    </w:p>
    <w:p w:rsidR="00585479" w:rsidRDefault="00585479" w:rsidP="00690DDA">
      <w:pPr>
        <w:spacing w:line="240" w:lineRule="atLeast"/>
        <w:jc w:val="both"/>
        <w:rPr>
          <w:rFonts w:eastAsia="標楷體"/>
        </w:rPr>
      </w:pPr>
      <w:r>
        <w:rPr>
          <w:rFonts w:eastAsia="標楷體" w:hint="eastAsia"/>
        </w:rPr>
        <w:t xml:space="preserve">       97</w:t>
      </w:r>
      <w:r>
        <w:rPr>
          <w:rFonts w:eastAsia="標楷體" w:hint="eastAsia"/>
        </w:rPr>
        <w:t>年迄今，嘉南</w:t>
      </w:r>
      <w:r w:rsidR="00B66144">
        <w:rPr>
          <w:rFonts w:eastAsia="標楷體" w:hint="eastAsia"/>
        </w:rPr>
        <w:t>藥理</w:t>
      </w:r>
      <w:r>
        <w:rPr>
          <w:rFonts w:eastAsia="標楷體" w:hint="eastAsia"/>
        </w:rPr>
        <w:t>科技大學通識中心兼任講師</w:t>
      </w:r>
    </w:p>
    <w:p w:rsidR="00690DDA" w:rsidRDefault="00690DDA" w:rsidP="00690DDA">
      <w:pPr>
        <w:spacing w:line="240" w:lineRule="atLeast"/>
        <w:ind w:firstLineChars="350" w:firstLine="840"/>
        <w:jc w:val="both"/>
        <w:rPr>
          <w:rFonts w:eastAsia="標楷體"/>
        </w:rPr>
      </w:pPr>
      <w:r>
        <w:rPr>
          <w:rFonts w:eastAsia="標楷體"/>
        </w:rPr>
        <w:t xml:space="preserve">95 / 9 / 18 </w:t>
      </w:r>
      <w:proofErr w:type="gramStart"/>
      <w:r>
        <w:rPr>
          <w:rFonts w:eastAsia="標楷體"/>
        </w:rPr>
        <w:t>–</w:t>
      </w:r>
      <w:proofErr w:type="gramEnd"/>
      <w:r>
        <w:rPr>
          <w:rFonts w:eastAsia="標楷體"/>
        </w:rPr>
        <w:t xml:space="preserve"> 96 / 6 / 15 </w:t>
      </w:r>
      <w:r>
        <w:rPr>
          <w:rFonts w:eastAsia="標楷體" w:hint="eastAsia"/>
        </w:rPr>
        <w:t>成功大學語言中心兼任華語教師</w:t>
      </w:r>
    </w:p>
    <w:p w:rsidR="00690DDA" w:rsidRDefault="00690DDA" w:rsidP="00690DDA">
      <w:pPr>
        <w:spacing w:line="240" w:lineRule="atLeast"/>
        <w:ind w:firstLineChars="350" w:firstLine="840"/>
        <w:jc w:val="both"/>
        <w:rPr>
          <w:rFonts w:eastAsia="標楷體"/>
        </w:rPr>
      </w:pPr>
      <w:r>
        <w:rPr>
          <w:rFonts w:eastAsia="標楷體"/>
        </w:rPr>
        <w:t xml:space="preserve">96 / 9 </w:t>
      </w:r>
      <w:proofErr w:type="gramStart"/>
      <w:r>
        <w:rPr>
          <w:rFonts w:eastAsia="標楷體"/>
        </w:rPr>
        <w:t>–</w:t>
      </w:r>
      <w:proofErr w:type="gramEnd"/>
      <w:r>
        <w:rPr>
          <w:rFonts w:eastAsia="標楷體"/>
        </w:rPr>
        <w:t xml:space="preserve"> 97 / 6 </w:t>
      </w:r>
      <w:r>
        <w:rPr>
          <w:rFonts w:eastAsia="標楷體" w:hint="eastAsia"/>
        </w:rPr>
        <w:t>台南大學外籍生國文專班講師</w:t>
      </w:r>
    </w:p>
    <w:p w:rsidR="00690DDA" w:rsidRDefault="00690DDA" w:rsidP="00690DDA">
      <w:pPr>
        <w:spacing w:line="240" w:lineRule="atLeast"/>
        <w:ind w:firstLineChars="350" w:firstLine="840"/>
        <w:jc w:val="both"/>
        <w:rPr>
          <w:rFonts w:eastAsia="標楷體"/>
        </w:rPr>
      </w:pPr>
      <w:r>
        <w:rPr>
          <w:rFonts w:eastAsia="標楷體"/>
        </w:rPr>
        <w:t xml:space="preserve">97 / 4 / 17 </w:t>
      </w:r>
      <w:proofErr w:type="gramStart"/>
      <w:r>
        <w:rPr>
          <w:rFonts w:eastAsia="標楷體"/>
        </w:rPr>
        <w:t>–</w:t>
      </w:r>
      <w:proofErr w:type="gramEnd"/>
      <w:r>
        <w:rPr>
          <w:rFonts w:eastAsia="標楷體"/>
        </w:rPr>
        <w:t xml:space="preserve"> 98 / 4 / 16 </w:t>
      </w:r>
      <w:r>
        <w:rPr>
          <w:rFonts w:eastAsia="標楷體" w:hint="eastAsia"/>
        </w:rPr>
        <w:t>教育部委託台灣閩南語語言能力認證試題研發</w:t>
      </w:r>
    </w:p>
    <w:p w:rsidR="00690DDA" w:rsidRDefault="00690DDA" w:rsidP="00690DDA">
      <w:pPr>
        <w:spacing w:line="240" w:lineRule="atLeast"/>
        <w:ind w:firstLineChars="300" w:firstLine="720"/>
        <w:jc w:val="both"/>
        <w:rPr>
          <w:rFonts w:eastAsia="標楷體"/>
        </w:rPr>
      </w:pPr>
      <w:r>
        <w:rPr>
          <w:rFonts w:eastAsia="標楷體"/>
        </w:rPr>
        <w:t xml:space="preserve"> 98 / 4 / 17 </w:t>
      </w:r>
      <w:proofErr w:type="gramStart"/>
      <w:r>
        <w:rPr>
          <w:rFonts w:eastAsia="標楷體"/>
        </w:rPr>
        <w:t>–</w:t>
      </w:r>
      <w:proofErr w:type="gramEnd"/>
      <w:r>
        <w:rPr>
          <w:rFonts w:eastAsia="標楷體"/>
        </w:rPr>
        <w:t xml:space="preserve"> 98 / 12 / 31</w:t>
      </w:r>
      <w:r>
        <w:rPr>
          <w:rFonts w:eastAsia="標楷體" w:hint="eastAsia"/>
        </w:rPr>
        <w:t>台南市委託辦理「國民中小學本土語言師資專業素養提</w:t>
      </w:r>
    </w:p>
    <w:p w:rsidR="00690DDA" w:rsidRDefault="00B66144" w:rsidP="00690DDA">
      <w:pPr>
        <w:spacing w:line="240" w:lineRule="atLeast"/>
        <w:ind w:firstLineChars="300" w:firstLine="720"/>
        <w:jc w:val="both"/>
        <w:rPr>
          <w:rFonts w:eastAsia="標楷體"/>
        </w:rPr>
      </w:pPr>
      <w:r>
        <w:rPr>
          <w:rFonts w:eastAsia="標楷體"/>
        </w:rPr>
        <w:t xml:space="preserve"> </w:t>
      </w:r>
      <w:r w:rsidR="00690DDA">
        <w:rPr>
          <w:rFonts w:eastAsia="標楷體" w:hint="eastAsia"/>
        </w:rPr>
        <w:t>升計畫」</w:t>
      </w:r>
      <w:r w:rsidR="00690DDA">
        <w:rPr>
          <w:rFonts w:eastAsia="標楷體"/>
        </w:rPr>
        <w:t xml:space="preserve"> </w:t>
      </w:r>
      <w:r w:rsidR="00690DDA">
        <w:rPr>
          <w:rFonts w:eastAsia="標楷體" w:hint="eastAsia"/>
        </w:rPr>
        <w:t>台語檢定試題研發教育部台灣閩南語語言能力</w:t>
      </w:r>
      <w:proofErr w:type="gramStart"/>
      <w:r w:rsidR="00690DDA">
        <w:rPr>
          <w:rFonts w:eastAsia="標楷體" w:hint="eastAsia"/>
        </w:rPr>
        <w:t>認證預試口試</w:t>
      </w:r>
      <w:proofErr w:type="gramEnd"/>
      <w:r w:rsidR="00690DDA">
        <w:rPr>
          <w:rFonts w:eastAsia="標楷體" w:hint="eastAsia"/>
        </w:rPr>
        <w:t>委員</w:t>
      </w:r>
    </w:p>
    <w:p w:rsidR="00690DDA" w:rsidRDefault="00690DDA" w:rsidP="00690DDA">
      <w:pPr>
        <w:spacing w:line="240" w:lineRule="atLeast"/>
        <w:ind w:firstLineChars="350" w:firstLine="840"/>
        <w:jc w:val="both"/>
        <w:rPr>
          <w:rFonts w:eastAsia="標楷體"/>
        </w:rPr>
      </w:pPr>
      <w:r>
        <w:rPr>
          <w:rFonts w:eastAsia="標楷體"/>
        </w:rPr>
        <w:t xml:space="preserve">98 / 8 </w:t>
      </w:r>
      <w:proofErr w:type="gramStart"/>
      <w:r>
        <w:rPr>
          <w:rFonts w:eastAsia="標楷體"/>
        </w:rPr>
        <w:t>–</w:t>
      </w:r>
      <w:proofErr w:type="gramEnd"/>
      <w:r>
        <w:rPr>
          <w:rFonts w:eastAsia="標楷體"/>
        </w:rPr>
        <w:t xml:space="preserve"> 99 / 6</w:t>
      </w:r>
      <w:r>
        <w:rPr>
          <w:rFonts w:eastAsia="標楷體" w:hint="eastAsia"/>
        </w:rPr>
        <w:t>台南大學語言中心兼任華語教師</w:t>
      </w:r>
    </w:p>
    <w:p w:rsidR="00690DDA" w:rsidRDefault="00690DDA" w:rsidP="00690DDA">
      <w:pPr>
        <w:spacing w:line="240" w:lineRule="atLeast"/>
        <w:ind w:firstLineChars="350" w:firstLine="840"/>
        <w:jc w:val="both"/>
        <w:rPr>
          <w:rFonts w:eastAsia="標楷體"/>
        </w:rPr>
      </w:pPr>
    </w:p>
    <w:p w:rsidR="00690DDA" w:rsidRDefault="00690DDA" w:rsidP="00690DDA">
      <w:pPr>
        <w:spacing w:line="240" w:lineRule="atLeast"/>
        <w:jc w:val="both"/>
        <w:rPr>
          <w:rFonts w:eastAsia="標楷體"/>
        </w:rPr>
      </w:pPr>
      <w:r>
        <w:rPr>
          <w:rFonts w:eastAsia="標楷體" w:hAnsi="標楷體" w:hint="eastAsia"/>
        </w:rPr>
        <w:t>得獎：</w:t>
      </w:r>
      <w:r>
        <w:rPr>
          <w:rFonts w:eastAsia="標楷體"/>
        </w:rPr>
        <w:t xml:space="preserve"> 97</w:t>
      </w:r>
      <w:r>
        <w:rPr>
          <w:rFonts w:eastAsia="標楷體" w:hint="eastAsia"/>
        </w:rPr>
        <w:t>年台南市語文競賽閩南語朗讀社會組第一名</w:t>
      </w:r>
    </w:p>
    <w:p w:rsidR="00690DDA" w:rsidRDefault="00690DDA" w:rsidP="00690DDA">
      <w:pPr>
        <w:spacing w:line="240" w:lineRule="atLeast"/>
        <w:ind w:firstLineChars="350" w:firstLine="840"/>
        <w:jc w:val="both"/>
        <w:rPr>
          <w:rFonts w:eastAsia="標楷體"/>
        </w:rPr>
      </w:pPr>
      <w:r>
        <w:rPr>
          <w:rFonts w:eastAsia="標楷體"/>
        </w:rPr>
        <w:t>97</w:t>
      </w:r>
      <w:r>
        <w:rPr>
          <w:rFonts w:eastAsia="標楷體" w:hint="eastAsia"/>
        </w:rPr>
        <w:t>年全國語文競賽閩南語朗讀社會組第二名</w:t>
      </w:r>
    </w:p>
    <w:p w:rsidR="00690DDA" w:rsidRDefault="00690DDA" w:rsidP="00690DDA">
      <w:pPr>
        <w:spacing w:line="240" w:lineRule="atLeast"/>
        <w:ind w:firstLineChars="350" w:firstLine="840"/>
        <w:jc w:val="both"/>
        <w:rPr>
          <w:rFonts w:eastAsia="標楷體"/>
        </w:rPr>
      </w:pPr>
      <w:r>
        <w:rPr>
          <w:rFonts w:eastAsia="標楷體"/>
        </w:rPr>
        <w:t>98</w:t>
      </w:r>
      <w:r>
        <w:rPr>
          <w:rFonts w:eastAsia="標楷體" w:hint="eastAsia"/>
        </w:rPr>
        <w:t>年台南市語文競賽閩南語演說社會組第二名</w:t>
      </w:r>
    </w:p>
    <w:p w:rsidR="00690DDA" w:rsidRDefault="00690DDA" w:rsidP="00690DDA">
      <w:pPr>
        <w:spacing w:line="240" w:lineRule="atLeast"/>
        <w:ind w:firstLineChars="350" w:firstLine="840"/>
        <w:jc w:val="both"/>
        <w:rPr>
          <w:rFonts w:eastAsia="標楷體" w:hAnsi="標楷體"/>
        </w:rPr>
      </w:pPr>
      <w:r>
        <w:rPr>
          <w:rFonts w:eastAsia="標楷體"/>
        </w:rPr>
        <w:t>98</w:t>
      </w:r>
      <w:r>
        <w:rPr>
          <w:rFonts w:eastAsia="標楷體" w:hint="eastAsia"/>
        </w:rPr>
        <w:t>年度本土語言傑出貢獻獎閩南</w:t>
      </w:r>
      <w:r>
        <w:rPr>
          <w:rFonts w:eastAsia="標楷體" w:hAnsi="標楷體" w:hint="eastAsia"/>
        </w:rPr>
        <w:t>語教學組特優</w:t>
      </w:r>
    </w:p>
    <w:p w:rsidR="00690DDA" w:rsidRDefault="00690DDA" w:rsidP="00690DDA">
      <w:pPr>
        <w:rPr>
          <w:rFonts w:eastAsia="標楷體" w:hAnsi="標楷體"/>
        </w:rPr>
      </w:pPr>
    </w:p>
    <w:p w:rsidR="00690DDA" w:rsidRDefault="00690DDA" w:rsidP="00690DDA">
      <w:pPr>
        <w:rPr>
          <w:rFonts w:eastAsia="標楷體" w:hAnsi="標楷體"/>
        </w:rPr>
      </w:pPr>
      <w:r>
        <w:rPr>
          <w:rFonts w:eastAsia="標楷體" w:hAnsi="標楷體" w:hint="eastAsia"/>
        </w:rPr>
        <w:t>研究或出版教材：</w:t>
      </w:r>
    </w:p>
    <w:p w:rsidR="00690DDA" w:rsidRDefault="00690DDA" w:rsidP="00690DDA">
      <w:pPr>
        <w:spacing w:line="240" w:lineRule="atLeast"/>
        <w:ind w:leftChars="350" w:left="1080" w:hangingChars="100" w:hanging="240"/>
        <w:jc w:val="both"/>
        <w:rPr>
          <w:rFonts w:eastAsia="標楷體"/>
        </w:rPr>
      </w:pPr>
      <w:r>
        <w:rPr>
          <w:rFonts w:eastAsia="標楷體"/>
        </w:rPr>
        <w:t>1.</w:t>
      </w:r>
      <w:r>
        <w:rPr>
          <w:rFonts w:eastAsia="標楷體" w:hAnsi="標楷體" w:hint="eastAsia"/>
        </w:rPr>
        <w:t>莊雅雯（</w:t>
      </w:r>
      <w:r>
        <w:rPr>
          <w:rFonts w:eastAsia="標楷體"/>
        </w:rPr>
        <w:t>2006</w:t>
      </w:r>
      <w:r>
        <w:rPr>
          <w:rFonts w:eastAsia="標楷體" w:hAnsi="標楷體" w:hint="eastAsia"/>
        </w:rPr>
        <w:t>）。</w:t>
      </w:r>
      <w:r>
        <w:rPr>
          <w:rFonts w:eastAsia="標楷體"/>
        </w:rPr>
        <w:t xml:space="preserve"> </w:t>
      </w:r>
      <w:r>
        <w:rPr>
          <w:rFonts w:eastAsia="標楷體" w:hAnsi="標楷體" w:hint="eastAsia"/>
        </w:rPr>
        <w:t>〈台灣閩南語句型教學探討</w:t>
      </w:r>
      <w:r>
        <w:rPr>
          <w:rFonts w:eastAsia="標楷體"/>
        </w:rPr>
        <w:t>—</w:t>
      </w:r>
      <w:r>
        <w:rPr>
          <w:rFonts w:eastAsia="標楷體" w:hAnsi="標楷體" w:hint="eastAsia"/>
        </w:rPr>
        <w:t>以九年一貫鄉土語言教學為例〉，《國立台南大學國語文學系第一屆研究生論文研究論文集》，</w:t>
      </w:r>
      <w:r>
        <w:rPr>
          <w:rFonts w:eastAsia="標楷體"/>
        </w:rPr>
        <w:t>P.94- P.112</w:t>
      </w:r>
      <w:r>
        <w:rPr>
          <w:rFonts w:eastAsia="標楷體" w:hAnsi="標楷體" w:hint="eastAsia"/>
        </w:rPr>
        <w:t>。台南：台南大學。</w:t>
      </w:r>
    </w:p>
    <w:p w:rsidR="00690DDA" w:rsidRDefault="00690DDA" w:rsidP="00690DDA">
      <w:pPr>
        <w:ind w:leftChars="361" w:left="866"/>
        <w:rPr>
          <w:rFonts w:eastAsia="標楷體"/>
        </w:rPr>
      </w:pPr>
      <w:r>
        <w:rPr>
          <w:rFonts w:eastAsia="標楷體"/>
        </w:rPr>
        <w:t>2.</w:t>
      </w:r>
      <w:r>
        <w:rPr>
          <w:rFonts w:eastAsia="標楷體" w:hAnsi="標楷體" w:hint="eastAsia"/>
        </w:rPr>
        <w:t>莊雅雯（</w:t>
      </w:r>
      <w:r>
        <w:rPr>
          <w:rFonts w:eastAsia="標楷體"/>
        </w:rPr>
        <w:t>2007</w:t>
      </w:r>
      <w:r>
        <w:rPr>
          <w:rFonts w:eastAsia="標楷體" w:hAnsi="標楷體" w:hint="eastAsia"/>
        </w:rPr>
        <w:t>）。《台語教學句型理論與實際</w:t>
      </w:r>
      <w:r>
        <w:rPr>
          <w:rFonts w:eastAsia="標楷體"/>
        </w:rPr>
        <w:t>—</w:t>
      </w:r>
      <w:r>
        <w:rPr>
          <w:rFonts w:eastAsia="標楷體" w:hAnsi="標楷體" w:hint="eastAsia"/>
        </w:rPr>
        <w:t>以高雄市教育局實驗教材建國本為例》，台南大學國語文學系碩士論文。指導教授：許長謨。</w:t>
      </w:r>
    </w:p>
    <w:p w:rsidR="00690DDA" w:rsidRDefault="00690DDA" w:rsidP="0004142C">
      <w:pPr>
        <w:ind w:leftChars="350" w:left="960" w:hangingChars="50" w:hanging="120"/>
        <w:rPr>
          <w:rFonts w:eastAsia="標楷體"/>
        </w:rPr>
      </w:pPr>
      <w:r>
        <w:rPr>
          <w:rFonts w:eastAsia="標楷體"/>
        </w:rPr>
        <w:t>3.</w:t>
      </w:r>
      <w:r>
        <w:rPr>
          <w:rFonts w:eastAsia="標楷體" w:hAnsi="標楷體" w:hint="eastAsia"/>
        </w:rPr>
        <w:t>莊雅雯、許長謨（</w:t>
      </w:r>
      <w:r>
        <w:rPr>
          <w:rFonts w:eastAsia="標楷體"/>
        </w:rPr>
        <w:t>2008</w:t>
      </w:r>
      <w:r>
        <w:rPr>
          <w:rFonts w:eastAsia="標楷體" w:hAnsi="標楷體" w:hint="eastAsia"/>
        </w:rPr>
        <w:t>）。〈</w:t>
      </w:r>
      <w:bookmarkStart w:id="0" w:name="OLE_LINK1"/>
      <w:r>
        <w:rPr>
          <w:rFonts w:eastAsia="標楷體" w:hAnsi="標楷體" w:hint="eastAsia"/>
        </w:rPr>
        <w:t>語言能力測驗中語法分級参照編列的幾個問題</w:t>
      </w:r>
      <w:bookmarkEnd w:id="0"/>
      <w:r>
        <w:rPr>
          <w:rFonts w:eastAsia="標楷體" w:hAnsi="標楷體" w:hint="eastAsia"/>
        </w:rPr>
        <w:t>〉，《國立成功大學文學院華語中心對外華語教學學程</w:t>
      </w:r>
      <w:r>
        <w:rPr>
          <w:rFonts w:eastAsia="標楷體"/>
        </w:rPr>
        <w:t>2008</w:t>
      </w:r>
      <w:r>
        <w:rPr>
          <w:rFonts w:eastAsia="標楷體" w:hAnsi="標楷體" w:hint="eastAsia"/>
        </w:rPr>
        <w:t>年教材暨測驗與評量專題研討會論文集》。台南：成功大學。</w:t>
      </w:r>
    </w:p>
    <w:p w:rsidR="00690DDA" w:rsidRDefault="00690DDA" w:rsidP="00690DDA">
      <w:pPr>
        <w:spacing w:line="240" w:lineRule="atLeast"/>
        <w:ind w:leftChars="350" w:left="960" w:hangingChars="50" w:hanging="120"/>
        <w:jc w:val="both"/>
        <w:rPr>
          <w:rFonts w:eastAsia="標楷體"/>
        </w:rPr>
      </w:pPr>
      <w:r>
        <w:rPr>
          <w:rFonts w:eastAsia="標楷體"/>
        </w:rPr>
        <w:t>4.</w:t>
      </w:r>
      <w:r>
        <w:rPr>
          <w:rFonts w:eastAsia="標楷體" w:hAnsi="標楷體" w:hint="eastAsia"/>
        </w:rPr>
        <w:t>莊雅雯、馮鐘緯、陳如億（</w:t>
      </w:r>
      <w:r>
        <w:rPr>
          <w:rFonts w:eastAsia="標楷體"/>
        </w:rPr>
        <w:t>2008</w:t>
      </w:r>
      <w:r>
        <w:rPr>
          <w:rFonts w:eastAsia="標楷體" w:hAnsi="標楷體" w:hint="eastAsia"/>
        </w:rPr>
        <w:t>）。〈（入）字頭「</w:t>
      </w:r>
      <w:r>
        <w:rPr>
          <w:rFonts w:eastAsia="標楷體"/>
        </w:rPr>
        <w:t>g</w:t>
      </w:r>
      <w:r>
        <w:rPr>
          <w:rFonts w:eastAsia="標楷體" w:hAnsi="標楷體" w:hint="eastAsia"/>
        </w:rPr>
        <w:t>」變體在鶴佬客地區與非鶴佬客地區之差異〉，《台灣的語言方言分佈與族群遷徙工作坊會議論文集》。高雄：中山大學。</w:t>
      </w:r>
    </w:p>
    <w:p w:rsidR="00690DDA" w:rsidRDefault="00690DDA" w:rsidP="00690DDA">
      <w:pPr>
        <w:spacing w:line="240" w:lineRule="atLeast"/>
        <w:ind w:leftChars="350" w:left="840"/>
        <w:jc w:val="both"/>
        <w:rPr>
          <w:rFonts w:eastAsia="標楷體"/>
        </w:rPr>
      </w:pPr>
      <w:r>
        <w:rPr>
          <w:rFonts w:eastAsia="標楷體"/>
        </w:rPr>
        <w:t>5.</w:t>
      </w:r>
      <w:r>
        <w:rPr>
          <w:rFonts w:eastAsia="標楷體" w:hAnsi="標楷體" w:hint="eastAsia"/>
        </w:rPr>
        <w:t>莊雅雯（</w:t>
      </w:r>
      <w:r>
        <w:rPr>
          <w:rFonts w:eastAsia="標楷體"/>
        </w:rPr>
        <w:t>2009</w:t>
      </w:r>
      <w:r>
        <w:rPr>
          <w:rFonts w:eastAsia="標楷體" w:hAnsi="標楷體" w:hint="eastAsia"/>
        </w:rPr>
        <w:t>）。〈台語語言能力認證的語法點編列佮分級〉，《</w:t>
      </w:r>
      <w:r>
        <w:rPr>
          <w:rFonts w:eastAsia="標楷體"/>
        </w:rPr>
        <w:t>2009</w:t>
      </w:r>
      <w:r>
        <w:rPr>
          <w:rFonts w:eastAsia="標楷體" w:hAnsi="標楷體" w:hint="eastAsia"/>
        </w:rPr>
        <w:t>臺灣閩南語語言能力認證學術研討會論文集》。台南：國立台灣文學館。</w:t>
      </w:r>
    </w:p>
    <w:p w:rsidR="00690DDA" w:rsidRDefault="00690DDA" w:rsidP="00B66144">
      <w:pPr>
        <w:autoSpaceDE w:val="0"/>
        <w:spacing w:beforeLines="50" w:afterLines="50" w:line="360" w:lineRule="auto"/>
        <w:rPr>
          <w:rFonts w:eastAsia="標楷體" w:hAnsi="標楷體"/>
        </w:rPr>
      </w:pPr>
    </w:p>
    <w:p w:rsidR="00690DDA" w:rsidRPr="00690DDA" w:rsidRDefault="00690DDA" w:rsidP="00690DDA">
      <w:pPr>
        <w:jc w:val="center"/>
        <w:rPr>
          <w:b/>
          <w:sz w:val="32"/>
          <w:szCs w:val="32"/>
        </w:rPr>
      </w:pPr>
    </w:p>
    <w:p w:rsidR="00690DDA" w:rsidRDefault="00690DDA" w:rsidP="00690DDA">
      <w:pPr>
        <w:jc w:val="center"/>
        <w:rPr>
          <w:rFonts w:eastAsia="標楷體"/>
          <w:b/>
          <w:sz w:val="40"/>
          <w:szCs w:val="40"/>
        </w:rPr>
      </w:pPr>
      <w:r>
        <w:rPr>
          <w:rFonts w:eastAsia="標楷體" w:hint="eastAsia"/>
          <w:b/>
          <w:sz w:val="40"/>
          <w:szCs w:val="40"/>
        </w:rPr>
        <w:t>模擬教學與觀摩教學</w:t>
      </w:r>
    </w:p>
    <w:p w:rsidR="00690DDA" w:rsidRDefault="00690DDA" w:rsidP="00B66144">
      <w:pPr>
        <w:autoSpaceDE w:val="0"/>
        <w:spacing w:beforeLines="50" w:afterLines="50" w:line="360" w:lineRule="auto"/>
        <w:jc w:val="center"/>
        <w:rPr>
          <w:rFonts w:eastAsia="標楷體"/>
          <w:sz w:val="28"/>
          <w:szCs w:val="28"/>
          <w:lang w:val="en-NZ"/>
        </w:rPr>
      </w:pPr>
    </w:p>
    <w:p w:rsidR="00690DDA" w:rsidRDefault="00690DDA" w:rsidP="00B66144">
      <w:pPr>
        <w:autoSpaceDE w:val="0"/>
        <w:spacing w:beforeLines="50" w:afterLines="50" w:line="360" w:lineRule="auto"/>
        <w:jc w:val="center"/>
        <w:rPr>
          <w:rFonts w:eastAsia="標楷體"/>
          <w:lang w:val="en-NZ"/>
        </w:rPr>
      </w:pPr>
      <w:r>
        <w:rPr>
          <w:rFonts w:eastAsia="標楷體" w:hint="eastAsia"/>
          <w:sz w:val="28"/>
          <w:szCs w:val="28"/>
          <w:lang w:val="en-NZ"/>
        </w:rPr>
        <w:t>莊雅雯</w:t>
      </w:r>
    </w:p>
    <w:p w:rsidR="00690DDA" w:rsidRDefault="00690DDA" w:rsidP="00690DDA">
      <w:pPr>
        <w:widowControl/>
        <w:ind w:rightChars="-139" w:right="-334"/>
        <w:jc w:val="center"/>
      </w:pPr>
      <w:r>
        <w:rPr>
          <w:rFonts w:hint="eastAsia"/>
        </w:rPr>
        <w:t>嘉南藥理科技大學</w:t>
      </w:r>
    </w:p>
    <w:p w:rsidR="00690DDA" w:rsidRDefault="00690DDA" w:rsidP="00690DDA">
      <w:pPr>
        <w:widowControl/>
        <w:ind w:rightChars="-139" w:right="-334"/>
        <w:jc w:val="center"/>
      </w:pPr>
      <w:r>
        <w:rPr>
          <w:rFonts w:hint="eastAsia"/>
        </w:rPr>
        <w:t>台南市崇學國小</w:t>
      </w:r>
    </w:p>
    <w:p w:rsidR="00690DDA" w:rsidRDefault="005D5B1B" w:rsidP="00690DDA">
      <w:pPr>
        <w:widowControl/>
        <w:ind w:rightChars="-139" w:right="-334"/>
        <w:jc w:val="center"/>
      </w:pPr>
      <w:hyperlink r:id="rId6" w:history="1">
        <w:r w:rsidR="00690DDA">
          <w:rPr>
            <w:rStyle w:val="a7"/>
          </w:rPr>
          <w:t>m09321008@gmail.com</w:t>
        </w:r>
      </w:hyperlink>
    </w:p>
    <w:p w:rsidR="00690DDA" w:rsidRDefault="00690DDA" w:rsidP="00690DDA">
      <w:pPr>
        <w:rPr>
          <w:rFonts w:ascii="標楷體" w:eastAsia="標楷體" w:hAnsi="標楷體"/>
        </w:rPr>
      </w:pPr>
    </w:p>
    <w:p w:rsidR="00690DDA" w:rsidRDefault="00690DDA" w:rsidP="00690DDA">
      <w:pPr>
        <w:spacing w:line="360" w:lineRule="auto"/>
        <w:jc w:val="both"/>
        <w:rPr>
          <w:rFonts w:ascii="新細明體" w:hAnsi="新細明體"/>
          <w:bCs/>
          <w:sz w:val="28"/>
          <w:szCs w:val="28"/>
        </w:rPr>
      </w:pPr>
      <w:r>
        <w:rPr>
          <w:rFonts w:ascii="新細明體" w:hAnsi="新細明體" w:hint="eastAsia"/>
          <w:bCs/>
          <w:sz w:val="28"/>
          <w:szCs w:val="28"/>
        </w:rPr>
        <w:t>一、踏話頭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/>
          <w:bCs/>
        </w:rPr>
      </w:pPr>
      <w:r>
        <w:rPr>
          <w:rFonts w:ascii="新細明體" w:hAnsi="新細明體" w:hint="eastAsia"/>
          <w:bCs/>
        </w:rPr>
        <w:t>自從台灣閩南語（以下簡稱台語）課程正式納入九年一貫的課程中，</w:t>
      </w:r>
      <w:proofErr w:type="gramStart"/>
      <w:r>
        <w:rPr>
          <w:rFonts w:ascii="新細明體" w:hAnsi="新細明體" w:hint="eastAsia"/>
          <w:bCs/>
        </w:rPr>
        <w:t>引起真濟老師</w:t>
      </w:r>
      <w:proofErr w:type="gramEnd"/>
      <w:r>
        <w:rPr>
          <w:rFonts w:ascii="新細明體" w:hAnsi="新細明體" w:hint="eastAsia"/>
          <w:bCs/>
        </w:rPr>
        <w:t>的困擾。除了原本愛教的</w:t>
      </w:r>
      <w:proofErr w:type="gramStart"/>
      <w:r>
        <w:rPr>
          <w:rFonts w:ascii="新細明體" w:hAnsi="新細明體" w:hint="eastAsia"/>
          <w:bCs/>
        </w:rPr>
        <w:t>的</w:t>
      </w:r>
      <w:proofErr w:type="gramEnd"/>
      <w:r>
        <w:rPr>
          <w:rFonts w:ascii="新細明體" w:hAnsi="新細明體" w:hint="eastAsia"/>
          <w:bCs/>
        </w:rPr>
        <w:t>課程</w:t>
      </w:r>
      <w:proofErr w:type="gramStart"/>
      <w:r>
        <w:rPr>
          <w:rFonts w:ascii="新細明體" w:hAnsi="新細明體" w:hint="eastAsia"/>
          <w:bCs/>
        </w:rPr>
        <w:t>以外，愛閣</w:t>
      </w:r>
      <w:proofErr w:type="gramEnd"/>
      <w:r>
        <w:rPr>
          <w:rFonts w:ascii="新細明體" w:hAnsi="新細明體" w:hint="eastAsia"/>
          <w:bCs/>
        </w:rPr>
        <w:t>另外準備一門台語課，真是使人困擾</w:t>
      </w:r>
      <w:r w:rsidR="00585479">
        <w:rPr>
          <w:rFonts w:ascii="新細明體" w:hAnsi="新細明體" w:hint="eastAsia"/>
          <w:bCs/>
        </w:rPr>
        <w:t>。</w:t>
      </w:r>
      <w:r>
        <w:rPr>
          <w:rFonts w:ascii="新細明體" w:hAnsi="新細明體" w:hint="eastAsia"/>
          <w:bCs/>
        </w:rPr>
        <w:t>我聽著</w:t>
      </w:r>
      <w:proofErr w:type="gramStart"/>
      <w:r>
        <w:rPr>
          <w:rFonts w:ascii="新細明體" w:hAnsi="新細明體" w:hint="eastAsia"/>
          <w:bCs/>
        </w:rPr>
        <w:t>真濟老師佇</w:t>
      </w:r>
      <w:proofErr w:type="gramEnd"/>
      <w:r>
        <w:rPr>
          <w:rFonts w:ascii="新細明體" w:hAnsi="新細明體" w:hint="eastAsia"/>
          <w:bCs/>
        </w:rPr>
        <w:t>講：</w:t>
      </w:r>
      <w:r>
        <w:rPr>
          <w:rFonts w:ascii="標楷體" w:eastAsia="標楷體" w:hAnsi="標楷體" w:hint="eastAsia"/>
        </w:rPr>
        <w:t>「</w:t>
      </w:r>
      <w:r>
        <w:rPr>
          <w:rFonts w:eastAsia="標楷體" w:hAnsi="標楷體" w:hint="eastAsia"/>
        </w:rPr>
        <w:t>台語</w:t>
      </w:r>
      <w:proofErr w:type="gramStart"/>
      <w:r>
        <w:rPr>
          <w:rFonts w:eastAsia="標楷體" w:hAnsi="標楷體" w:hint="eastAsia"/>
        </w:rPr>
        <w:t>佇厝</w:t>
      </w:r>
      <w:proofErr w:type="gramEnd"/>
      <w:r>
        <w:rPr>
          <w:rFonts w:eastAsia="標楷體" w:hAnsi="標楷體" w:hint="eastAsia"/>
        </w:rPr>
        <w:t>裡講著好，</w:t>
      </w:r>
      <w:proofErr w:type="gramStart"/>
      <w:r>
        <w:rPr>
          <w:rFonts w:eastAsia="標楷體" w:hAnsi="標楷體" w:hint="eastAsia"/>
        </w:rPr>
        <w:t>哪著</w:t>
      </w:r>
      <w:proofErr w:type="gramEnd"/>
      <w:r>
        <w:rPr>
          <w:rFonts w:eastAsia="標楷體" w:hAnsi="標楷體" w:hint="eastAsia"/>
        </w:rPr>
        <w:t>愛教？課本念念咧、</w:t>
      </w:r>
      <w:r>
        <w:rPr>
          <w:rFonts w:eastAsia="標楷體"/>
        </w:rPr>
        <w:t>CD</w:t>
      </w:r>
      <w:proofErr w:type="gramStart"/>
      <w:r>
        <w:rPr>
          <w:rFonts w:eastAsia="標楷體" w:hAnsi="標楷體" w:hint="eastAsia"/>
        </w:rPr>
        <w:t>放落去予學生仔綴著唸一下仔就唸</w:t>
      </w:r>
      <w:proofErr w:type="gramEnd"/>
      <w:r>
        <w:rPr>
          <w:rFonts w:eastAsia="標楷體" w:hAnsi="標楷體" w:hint="eastAsia"/>
        </w:rPr>
        <w:t>了啊，哪有</w:t>
      </w:r>
      <w:proofErr w:type="gramStart"/>
      <w:r>
        <w:rPr>
          <w:rFonts w:eastAsia="標楷體" w:hAnsi="標楷體" w:hint="eastAsia"/>
        </w:rPr>
        <w:t>啥物好</w:t>
      </w:r>
      <w:proofErr w:type="gramEnd"/>
      <w:r>
        <w:rPr>
          <w:rFonts w:eastAsia="標楷體" w:hAnsi="標楷體" w:hint="eastAsia"/>
        </w:rPr>
        <w:t>教的？課本內底一學期五</w:t>
      </w:r>
      <w:proofErr w:type="gramStart"/>
      <w:r>
        <w:rPr>
          <w:rFonts w:eastAsia="標楷體" w:hAnsi="標楷體" w:hint="eastAsia"/>
        </w:rPr>
        <w:t>課至</w:t>
      </w:r>
      <w:proofErr w:type="gramEnd"/>
      <w:r>
        <w:rPr>
          <w:rFonts w:eastAsia="標楷體" w:hAnsi="標楷體" w:hint="eastAsia"/>
        </w:rPr>
        <w:t>六課，</w:t>
      </w:r>
      <w:proofErr w:type="gramStart"/>
      <w:r>
        <w:rPr>
          <w:rFonts w:eastAsia="標楷體" w:hAnsi="標楷體" w:hint="eastAsia"/>
        </w:rPr>
        <w:t>毋免</w:t>
      </w:r>
      <w:proofErr w:type="gramEnd"/>
      <w:r>
        <w:rPr>
          <w:rFonts w:eastAsia="標楷體" w:hAnsi="標楷體" w:hint="eastAsia"/>
        </w:rPr>
        <w:t>一學期就了啊，</w:t>
      </w:r>
      <w:proofErr w:type="gramStart"/>
      <w:r>
        <w:rPr>
          <w:rFonts w:eastAsia="標楷體" w:hAnsi="標楷體" w:hint="eastAsia"/>
        </w:rPr>
        <w:t>來欲教啥物</w:t>
      </w:r>
      <w:proofErr w:type="gramEnd"/>
      <w:r>
        <w:rPr>
          <w:rFonts w:eastAsia="標楷體" w:hAnsi="標楷體" w:hint="eastAsia"/>
        </w:rPr>
        <w:t>？考試就叫囡仔念課文就好嘍，這簡單啦！」；</w:t>
      </w:r>
      <w:r>
        <w:rPr>
          <w:rFonts w:eastAsia="標楷體" w:hAnsi="標楷體" w:hint="eastAsia"/>
          <w:bCs/>
        </w:rPr>
        <w:t>我</w:t>
      </w:r>
      <w:proofErr w:type="gramStart"/>
      <w:r>
        <w:rPr>
          <w:rFonts w:eastAsia="標楷體" w:hAnsi="標楷體" w:hint="eastAsia"/>
          <w:bCs/>
        </w:rPr>
        <w:t>也捌聽老師</w:t>
      </w:r>
      <w:proofErr w:type="gramEnd"/>
      <w:r>
        <w:rPr>
          <w:rFonts w:eastAsia="標楷體" w:hAnsi="標楷體" w:hint="eastAsia"/>
          <w:bCs/>
        </w:rPr>
        <w:t>閣我講：「</w:t>
      </w:r>
      <w:r>
        <w:rPr>
          <w:rFonts w:eastAsia="標楷體" w:hAnsi="標楷體" w:hint="eastAsia"/>
        </w:rPr>
        <w:t>台語我</w:t>
      </w:r>
      <w:proofErr w:type="gramStart"/>
      <w:r>
        <w:rPr>
          <w:rFonts w:eastAsia="標楷體" w:hAnsi="標楷體" w:hint="eastAsia"/>
        </w:rPr>
        <w:t>會曉講，毋閣毋知欲按怎</w:t>
      </w:r>
      <w:proofErr w:type="gramEnd"/>
      <w:r>
        <w:rPr>
          <w:rFonts w:eastAsia="標楷體" w:hAnsi="標楷體" w:hint="eastAsia"/>
        </w:rPr>
        <w:t>教！尤其是原本</w:t>
      </w:r>
      <w:proofErr w:type="gramStart"/>
      <w:r>
        <w:rPr>
          <w:rFonts w:eastAsia="標楷體" w:hAnsi="標楷體" w:hint="eastAsia"/>
        </w:rPr>
        <w:t>會曉講</w:t>
      </w:r>
      <w:proofErr w:type="gramEnd"/>
      <w:r>
        <w:rPr>
          <w:rFonts w:eastAsia="標楷體" w:hAnsi="標楷體" w:hint="eastAsia"/>
        </w:rPr>
        <w:t>，看著課本就</w:t>
      </w:r>
      <w:proofErr w:type="gramStart"/>
      <w:r>
        <w:rPr>
          <w:rFonts w:eastAsia="標楷體" w:hAnsi="標楷體" w:hint="eastAsia"/>
        </w:rPr>
        <w:t>變講無</w:t>
      </w:r>
      <w:proofErr w:type="gramEnd"/>
      <w:r>
        <w:rPr>
          <w:rFonts w:eastAsia="標楷體" w:hAnsi="標楷體" w:hint="eastAsia"/>
        </w:rPr>
        <w:t>路來，</w:t>
      </w:r>
      <w:proofErr w:type="gramStart"/>
      <w:r>
        <w:rPr>
          <w:rFonts w:eastAsia="標楷體" w:hAnsi="標楷體" w:hint="eastAsia"/>
        </w:rPr>
        <w:t>彼字看著足</w:t>
      </w:r>
      <w:proofErr w:type="gramEnd"/>
      <w:r>
        <w:rPr>
          <w:rFonts w:eastAsia="標楷體" w:hAnsi="標楷體" w:hint="eastAsia"/>
        </w:rPr>
        <w:t>奇怪</w:t>
      </w:r>
      <w:r>
        <w:rPr>
          <w:rFonts w:eastAsia="標楷體"/>
        </w:rPr>
        <w:t>e</w:t>
      </w:r>
      <w:r>
        <w:rPr>
          <w:rFonts w:eastAsia="標楷體" w:hAnsi="標楷體" w:hint="eastAsia"/>
        </w:rPr>
        <w:t>。</w:t>
      </w:r>
      <w:proofErr w:type="gramStart"/>
      <w:r>
        <w:rPr>
          <w:rFonts w:eastAsia="標楷體" w:hAnsi="標楷體" w:hint="eastAsia"/>
        </w:rPr>
        <w:t>為著</w:t>
      </w:r>
      <w:proofErr w:type="gramEnd"/>
      <w:r>
        <w:rPr>
          <w:rFonts w:eastAsia="標楷體" w:hAnsi="標楷體" w:hint="eastAsia"/>
        </w:rPr>
        <w:t>一禮拜一</w:t>
      </w:r>
      <w:proofErr w:type="gramStart"/>
      <w:r>
        <w:rPr>
          <w:rFonts w:eastAsia="標楷體" w:hAnsi="標楷體" w:hint="eastAsia"/>
        </w:rPr>
        <w:t>節課愛</w:t>
      </w:r>
      <w:proofErr w:type="gramEnd"/>
      <w:r>
        <w:rPr>
          <w:rFonts w:eastAsia="標楷體"/>
        </w:rPr>
        <w:t xml:space="preserve"> á-ne </w:t>
      </w:r>
      <w:r>
        <w:rPr>
          <w:rFonts w:eastAsia="標楷體" w:hAnsi="標楷體" w:hint="eastAsia"/>
        </w:rPr>
        <w:t>準備，</w:t>
      </w:r>
      <w:proofErr w:type="gramStart"/>
      <w:r>
        <w:rPr>
          <w:rFonts w:eastAsia="標楷體" w:hAnsi="標楷體" w:hint="eastAsia"/>
        </w:rPr>
        <w:t>足無符合</w:t>
      </w:r>
      <w:proofErr w:type="gramEnd"/>
      <w:r>
        <w:rPr>
          <w:rFonts w:eastAsia="標楷體" w:hAnsi="標楷體" w:hint="eastAsia"/>
        </w:rPr>
        <w:t>經濟效益</w:t>
      </w:r>
      <w:r>
        <w:rPr>
          <w:rFonts w:eastAsia="標楷體"/>
        </w:rPr>
        <w:t>e</w:t>
      </w:r>
      <w:r>
        <w:rPr>
          <w:rFonts w:eastAsia="標楷體" w:hAnsi="標楷體" w:hint="eastAsia"/>
        </w:rPr>
        <w:t>。</w:t>
      </w:r>
      <w:r>
        <w:rPr>
          <w:rFonts w:ascii="新細明體" w:hAnsi="新細明體" w:hint="eastAsia"/>
          <w:bCs/>
        </w:rPr>
        <w:t>」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到底台語</w:t>
      </w:r>
      <w:proofErr w:type="gramStart"/>
      <w:r>
        <w:rPr>
          <w:rFonts w:ascii="新細明體" w:hAnsi="新細明體" w:hint="eastAsia"/>
          <w:bCs/>
        </w:rPr>
        <w:t>欲按怎教</w:t>
      </w:r>
      <w:proofErr w:type="gramEnd"/>
      <w:r>
        <w:rPr>
          <w:rFonts w:ascii="新細明體" w:hAnsi="新細明體" w:hint="eastAsia"/>
          <w:bCs/>
        </w:rPr>
        <w:t>？各人的方式攏無</w:t>
      </w:r>
      <w:proofErr w:type="gramStart"/>
      <w:r>
        <w:rPr>
          <w:rFonts w:ascii="新細明體" w:hAnsi="新細明體" w:hint="eastAsia"/>
          <w:bCs/>
        </w:rPr>
        <w:t>仝</w:t>
      </w:r>
      <w:proofErr w:type="gramEnd"/>
      <w:r>
        <w:rPr>
          <w:rFonts w:ascii="新細明體" w:hAnsi="新細明體" w:hint="eastAsia"/>
          <w:bCs/>
        </w:rPr>
        <w:t>，</w:t>
      </w:r>
      <w:proofErr w:type="gramStart"/>
      <w:r>
        <w:rPr>
          <w:rFonts w:ascii="新細明體" w:hAnsi="新細明體" w:hint="eastAsia"/>
          <w:bCs/>
        </w:rPr>
        <w:t>欲教什麼</w:t>
      </w:r>
      <w:proofErr w:type="gramEnd"/>
      <w:r>
        <w:rPr>
          <w:rFonts w:ascii="新細明體" w:hAnsi="新細明體" w:hint="eastAsia"/>
          <w:bCs/>
        </w:rPr>
        <w:t>？教</w:t>
      </w:r>
      <w:proofErr w:type="gramStart"/>
      <w:r>
        <w:rPr>
          <w:rFonts w:ascii="新細明體" w:hAnsi="新細明體" w:hint="eastAsia"/>
          <w:bCs/>
        </w:rPr>
        <w:t>到啥物坎站</w:t>
      </w:r>
      <w:proofErr w:type="gramEnd"/>
      <w:r>
        <w:rPr>
          <w:rFonts w:ascii="新細明體" w:hAnsi="新細明體" w:hint="eastAsia"/>
          <w:bCs/>
        </w:rPr>
        <w:t>，完全由各位老師決定。欲</w:t>
      </w:r>
      <w:proofErr w:type="gramStart"/>
      <w:r>
        <w:rPr>
          <w:rFonts w:ascii="新細明體" w:hAnsi="新細明體" w:hint="eastAsia"/>
          <w:bCs/>
        </w:rPr>
        <w:t>按怎將</w:t>
      </w:r>
      <w:proofErr w:type="gramEnd"/>
      <w:r>
        <w:rPr>
          <w:rFonts w:ascii="新細明體" w:hAnsi="新細明體" w:hint="eastAsia"/>
          <w:bCs/>
        </w:rPr>
        <w:t>台語這門期中考、</w:t>
      </w:r>
      <w:proofErr w:type="gramStart"/>
      <w:r>
        <w:rPr>
          <w:rFonts w:ascii="新細明體" w:hAnsi="新細明體" w:hint="eastAsia"/>
          <w:bCs/>
        </w:rPr>
        <w:t>期尾考</w:t>
      </w:r>
      <w:proofErr w:type="gramEnd"/>
      <w:r>
        <w:rPr>
          <w:rFonts w:ascii="新細明體" w:hAnsi="新細明體" w:hint="eastAsia"/>
          <w:bCs/>
        </w:rPr>
        <w:t>沒有統一考卷，家長不重視，升學考試又不考的科目要能得到大眾的認同，真是一件無簡單的事。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這馬的囡仔無像以早</w:t>
      </w:r>
      <w:proofErr w:type="gramStart"/>
      <w:r>
        <w:rPr>
          <w:rFonts w:ascii="新細明體" w:hAnsi="新細明體" w:hint="eastAsia"/>
          <w:bCs/>
        </w:rPr>
        <w:t>遐</w:t>
      </w:r>
      <w:proofErr w:type="gramEnd"/>
      <w:r>
        <w:rPr>
          <w:rFonts w:ascii="新細明體" w:hAnsi="新細明體" w:hint="eastAsia"/>
          <w:bCs/>
        </w:rPr>
        <w:t>爾單純、好教，活潑、</w:t>
      </w:r>
      <w:proofErr w:type="gramStart"/>
      <w:r>
        <w:rPr>
          <w:rFonts w:ascii="新細明體" w:hAnsi="新細明體" w:hint="eastAsia"/>
          <w:bCs/>
        </w:rPr>
        <w:t>袂定著</w:t>
      </w:r>
      <w:proofErr w:type="gramEnd"/>
      <w:r>
        <w:rPr>
          <w:rFonts w:ascii="新細明體" w:hAnsi="新細明體" w:hint="eastAsia"/>
          <w:bCs/>
        </w:rPr>
        <w:t>、愛</w:t>
      </w:r>
      <w:proofErr w:type="gramStart"/>
      <w:r>
        <w:rPr>
          <w:rFonts w:ascii="新細明體" w:hAnsi="新細明體" w:hint="eastAsia"/>
          <w:bCs/>
        </w:rPr>
        <w:t>耍是</w:t>
      </w:r>
      <w:proofErr w:type="gramEnd"/>
      <w:r>
        <w:rPr>
          <w:rFonts w:ascii="新細明體" w:hAnsi="新細明體" w:hint="eastAsia"/>
          <w:bCs/>
        </w:rPr>
        <w:t>囡仔的天性。順著囡仔的天性來教學，盡量用活潑、心適的方式引起囡仔的興趣，這就成功一半啊，教學是經驗的累積，參觀別人的教學演示會當引起咱無</w:t>
      </w:r>
      <w:proofErr w:type="gramStart"/>
      <w:r>
        <w:rPr>
          <w:rFonts w:ascii="新細明體" w:hAnsi="新細明體" w:hint="eastAsia"/>
          <w:bCs/>
        </w:rPr>
        <w:t>仝</w:t>
      </w:r>
      <w:proofErr w:type="gramEnd"/>
      <w:r>
        <w:rPr>
          <w:rFonts w:ascii="新細明體" w:hAnsi="新細明體" w:hint="eastAsia"/>
          <w:bCs/>
        </w:rPr>
        <w:t>款的idea，互相漏氣求進步，對家己的教學的確有所</w:t>
      </w:r>
      <w:proofErr w:type="gramStart"/>
      <w:r>
        <w:rPr>
          <w:rFonts w:ascii="新細明體" w:hAnsi="新細明體" w:hint="eastAsia"/>
          <w:bCs/>
        </w:rPr>
        <w:t>幫贊。</w:t>
      </w:r>
      <w:proofErr w:type="gramEnd"/>
      <w:r>
        <w:rPr>
          <w:rFonts w:ascii="新細明體" w:hAnsi="新細明體" w:hint="eastAsia"/>
          <w:bCs/>
        </w:rPr>
        <w:t>時常用歡喜心、認真的態度</w:t>
      </w:r>
      <w:proofErr w:type="gramStart"/>
      <w:r>
        <w:rPr>
          <w:rFonts w:ascii="新細明體" w:hAnsi="新細明體" w:hint="eastAsia"/>
          <w:bCs/>
        </w:rPr>
        <w:t>佮</w:t>
      </w:r>
      <w:proofErr w:type="gramEnd"/>
      <w:r>
        <w:rPr>
          <w:rFonts w:ascii="新細明體" w:hAnsi="新細明體" w:hint="eastAsia"/>
          <w:bCs/>
        </w:rPr>
        <w:t>不斷求進步的心態面對台語教學，囡仔才會當輕輕鬆鬆、歡歡喜喜學台語。</w:t>
      </w:r>
      <w:proofErr w:type="gramStart"/>
      <w:r>
        <w:rPr>
          <w:rFonts w:ascii="新細明體" w:hAnsi="新細明體" w:hint="eastAsia"/>
          <w:bCs/>
        </w:rPr>
        <w:t>今仔日</w:t>
      </w:r>
      <w:proofErr w:type="gramEnd"/>
      <w:r>
        <w:rPr>
          <w:rFonts w:ascii="新細明體" w:hAnsi="新細明體" w:hint="eastAsia"/>
          <w:bCs/>
        </w:rPr>
        <w:t>就予我</w:t>
      </w:r>
      <w:proofErr w:type="gramStart"/>
      <w:r>
        <w:rPr>
          <w:rFonts w:ascii="新細明體" w:hAnsi="新細明體" w:hint="eastAsia"/>
          <w:bCs/>
        </w:rPr>
        <w:t>佇</w:t>
      </w:r>
      <w:proofErr w:type="gramEnd"/>
      <w:r>
        <w:rPr>
          <w:rFonts w:ascii="新細明體" w:hAnsi="新細明體" w:hint="eastAsia"/>
          <w:bCs/>
        </w:rPr>
        <w:t>關老爺面頭前弄大刀，見笑嘍！</w:t>
      </w:r>
    </w:p>
    <w:p w:rsidR="00690DDA" w:rsidRDefault="00690DDA" w:rsidP="00690DDA"/>
    <w:p w:rsidR="00690DDA" w:rsidRDefault="00690DDA" w:rsidP="00690DDA">
      <w:pPr>
        <w:spacing w:line="360" w:lineRule="auto"/>
        <w:jc w:val="both"/>
        <w:rPr>
          <w:rFonts w:ascii="新細明體" w:hAnsi="新細明體"/>
          <w:bCs/>
          <w:sz w:val="28"/>
          <w:szCs w:val="28"/>
        </w:rPr>
      </w:pPr>
      <w:r>
        <w:rPr>
          <w:rFonts w:ascii="新細明體" w:hAnsi="新細明體" w:hint="eastAsia"/>
          <w:bCs/>
          <w:sz w:val="28"/>
          <w:szCs w:val="28"/>
        </w:rPr>
        <w:lastRenderedPageBreak/>
        <w:t>二、事前準備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（一）工具書：</w:t>
      </w:r>
    </w:p>
    <w:p w:rsidR="00690DDA" w:rsidRDefault="00690DDA" w:rsidP="00690DDA">
      <w:pPr>
        <w:spacing w:line="360" w:lineRule="auto"/>
        <w:ind w:leftChars="-1" w:left="-2" w:firstLineChars="600" w:firstLine="144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實用台語辭典（文水）</w:t>
      </w:r>
    </w:p>
    <w:p w:rsidR="00690DDA" w:rsidRDefault="00690DDA" w:rsidP="00690DDA">
      <w:pPr>
        <w:spacing w:line="360" w:lineRule="auto"/>
        <w:ind w:leftChars="-1" w:left="-2" w:firstLineChars="600" w:firstLine="144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普通話台語字典（台</w:t>
      </w:r>
      <w:proofErr w:type="gramStart"/>
      <w:r>
        <w:rPr>
          <w:rFonts w:ascii="新細明體" w:hAnsi="新細明體" w:hint="eastAsia"/>
          <w:bCs/>
        </w:rPr>
        <w:t>笠</w:t>
      </w:r>
      <w:proofErr w:type="gramEnd"/>
      <w:r>
        <w:rPr>
          <w:rFonts w:ascii="新細明體" w:hAnsi="新細明體" w:hint="eastAsia"/>
          <w:bCs/>
        </w:rPr>
        <w:t>）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 xml:space="preserve">        台灣閩南語辭典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 xml:space="preserve">        實用台灣諺語典（樟樹）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 xml:space="preserve">        實用華台語</w:t>
      </w:r>
      <w:proofErr w:type="gramStart"/>
      <w:r>
        <w:rPr>
          <w:rFonts w:ascii="新細明體" w:hAnsi="新細明體" w:hint="eastAsia"/>
          <w:bCs/>
        </w:rPr>
        <w:t>對照典</w:t>
      </w:r>
      <w:proofErr w:type="gramEnd"/>
      <w:r>
        <w:rPr>
          <w:rFonts w:ascii="新細明體" w:hAnsi="新細明體" w:hint="eastAsia"/>
          <w:bCs/>
        </w:rPr>
        <w:t>（樟樹）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 xml:space="preserve">        台語實用字典（百合文化）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 xml:space="preserve">        </w:t>
      </w:r>
      <w:proofErr w:type="gramStart"/>
      <w:r>
        <w:rPr>
          <w:rFonts w:ascii="新細明體" w:hAnsi="新細明體" w:hint="eastAsia"/>
          <w:bCs/>
        </w:rPr>
        <w:t>國台音彙音</w:t>
      </w:r>
      <w:proofErr w:type="gramEnd"/>
      <w:r>
        <w:rPr>
          <w:rFonts w:ascii="新細明體" w:hAnsi="新細明體" w:hint="eastAsia"/>
          <w:bCs/>
        </w:rPr>
        <w:t>寶典（西北）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（二）專題書籍：</w:t>
      </w:r>
      <w:proofErr w:type="gramStart"/>
      <w:r>
        <w:rPr>
          <w:rFonts w:ascii="新細明體" w:hAnsi="新細明體" w:hint="eastAsia"/>
          <w:bCs/>
        </w:rPr>
        <w:t>唸謠</w:t>
      </w:r>
      <w:proofErr w:type="gramEnd"/>
      <w:r>
        <w:rPr>
          <w:rFonts w:ascii="新細明體" w:hAnsi="新細明體" w:hint="eastAsia"/>
          <w:bCs/>
        </w:rPr>
        <w:t>、歌謠（信誼、小魯、施福珍、藍淑貞等）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 xml:space="preserve">        台灣歌謠（褒歌、歌詩、台灣歌謠臉譜等）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 xml:space="preserve">         新詩（王金選、黃勁連、李勤岸、向陽等）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 xml:space="preserve">         笑話（台語大爆笑、趣味台語文選）</w:t>
      </w:r>
    </w:p>
    <w:p w:rsidR="00690DDA" w:rsidRDefault="00690DDA" w:rsidP="00690DDA">
      <w:pPr>
        <w:spacing w:line="360" w:lineRule="auto"/>
        <w:ind w:leftChars="49" w:left="118" w:firstLineChars="150" w:firstLine="36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（三）多媒體教材：</w:t>
      </w:r>
      <w:proofErr w:type="gramStart"/>
      <w:r>
        <w:rPr>
          <w:rFonts w:ascii="新細明體" w:hAnsi="新細明體" w:hint="eastAsia"/>
          <w:bCs/>
        </w:rPr>
        <w:t>（</w:t>
      </w:r>
      <w:proofErr w:type="gramEnd"/>
      <w:r>
        <w:rPr>
          <w:rFonts w:ascii="新細明體" w:hAnsi="新細明體" w:hint="eastAsia"/>
          <w:bCs/>
        </w:rPr>
        <w:t>下課花路米、台語嚇嚇叫、看故事遊世界、世界童話精選….等</w:t>
      </w:r>
      <w:proofErr w:type="gramStart"/>
      <w:r>
        <w:rPr>
          <w:rFonts w:ascii="新細明體" w:hAnsi="新細明體" w:hint="eastAsia"/>
          <w:bCs/>
        </w:rPr>
        <w:t>）</w:t>
      </w:r>
      <w:proofErr w:type="gramEnd"/>
      <w:r>
        <w:rPr>
          <w:rFonts w:ascii="新細明體" w:hAnsi="新細明體" w:hint="eastAsia"/>
          <w:bCs/>
        </w:rPr>
        <w:t xml:space="preserve"> </w:t>
      </w:r>
    </w:p>
    <w:p w:rsidR="00690DDA" w:rsidRDefault="00690DDA" w:rsidP="00690DDA">
      <w:pPr>
        <w:spacing w:line="360" w:lineRule="auto"/>
        <w:ind w:firstLineChars="650" w:firstLine="156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網路資源。</w:t>
      </w:r>
    </w:p>
    <w:p w:rsidR="00690DDA" w:rsidRDefault="00690DDA" w:rsidP="00690DDA">
      <w:pPr>
        <w:spacing w:line="360" w:lineRule="auto"/>
        <w:jc w:val="both"/>
        <w:rPr>
          <w:rFonts w:ascii="新細明體" w:hAnsi="新細明體"/>
          <w:bCs/>
        </w:rPr>
      </w:pPr>
    </w:p>
    <w:p w:rsidR="00690DDA" w:rsidRDefault="00690DDA" w:rsidP="00690DDA">
      <w:pPr>
        <w:spacing w:line="360" w:lineRule="auto"/>
        <w:jc w:val="both"/>
        <w:rPr>
          <w:rFonts w:ascii="新細明體" w:hAnsi="新細明體"/>
          <w:bCs/>
          <w:sz w:val="28"/>
          <w:szCs w:val="28"/>
        </w:rPr>
      </w:pPr>
      <w:r>
        <w:rPr>
          <w:rFonts w:ascii="新細明體" w:hAnsi="新細明體" w:hint="eastAsia"/>
          <w:bCs/>
          <w:sz w:val="28"/>
          <w:szCs w:val="28"/>
        </w:rPr>
        <w:t>三、教學原則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（一）囡仔有興趣或者是熟識的主題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（二）確立教學</w:t>
      </w:r>
      <w:proofErr w:type="gramStart"/>
      <w:r>
        <w:rPr>
          <w:rFonts w:ascii="新細明體" w:hAnsi="新細明體" w:hint="eastAsia"/>
          <w:bCs/>
        </w:rPr>
        <w:t>佮</w:t>
      </w:r>
      <w:proofErr w:type="gramEnd"/>
      <w:r>
        <w:rPr>
          <w:rFonts w:ascii="新細明體" w:hAnsi="新細明體" w:hint="eastAsia"/>
          <w:bCs/>
        </w:rPr>
        <w:t>語言使用的目標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（三）掌握2W-3P的教學流程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（暖身Warm up、呈現主題Presentation、練習Practice、應用Production、融會貫通Wrap up）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（四）提供</w:t>
      </w:r>
      <w:proofErr w:type="gramStart"/>
      <w:r>
        <w:rPr>
          <w:rFonts w:ascii="新細明體" w:hAnsi="新細明體" w:hint="eastAsia"/>
          <w:bCs/>
        </w:rPr>
        <w:t>一寡</w:t>
      </w:r>
      <w:proofErr w:type="gramEnd"/>
      <w:r>
        <w:rPr>
          <w:rFonts w:ascii="新細明體" w:hAnsi="新細明體" w:hint="eastAsia"/>
          <w:bCs/>
        </w:rPr>
        <w:t xml:space="preserve">小可刺激或者是挑戰性的活動 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（五）運用感官動作</w:t>
      </w:r>
      <w:proofErr w:type="gramStart"/>
      <w:r>
        <w:rPr>
          <w:rFonts w:ascii="新細明體" w:hAnsi="新細明體" w:hint="eastAsia"/>
          <w:bCs/>
        </w:rPr>
        <w:t>佮</w:t>
      </w:r>
      <w:proofErr w:type="gramEnd"/>
      <w:r>
        <w:rPr>
          <w:rFonts w:ascii="新細明體" w:hAnsi="新細明體" w:hint="eastAsia"/>
          <w:bCs/>
        </w:rPr>
        <w:t xml:space="preserve">身體語言 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（六）營造溝通的環境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（七）活用教學資源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lastRenderedPageBreak/>
        <w:t>（八）應用多媒體教學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（九）建立獎勵制度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</w:p>
    <w:p w:rsidR="00690DDA" w:rsidRDefault="00690DDA" w:rsidP="00690DDA">
      <w:pPr>
        <w:spacing w:line="360" w:lineRule="auto"/>
        <w:jc w:val="both"/>
        <w:rPr>
          <w:rFonts w:ascii="新細明體" w:hAnsi="新細明體"/>
          <w:bCs/>
          <w:sz w:val="28"/>
          <w:szCs w:val="28"/>
        </w:rPr>
      </w:pPr>
      <w:r>
        <w:rPr>
          <w:rFonts w:ascii="新細明體" w:hAnsi="新細明體" w:hint="eastAsia"/>
          <w:bCs/>
          <w:sz w:val="28"/>
          <w:szCs w:val="28"/>
        </w:rPr>
        <w:t>四、教學流程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（一）引起動機</w:t>
      </w:r>
    </w:p>
    <w:p w:rsidR="00690DDA" w:rsidRDefault="00690DDA" w:rsidP="00690DDA">
      <w:pPr>
        <w:spacing w:line="600" w:lineRule="exact"/>
        <w:ind w:firstLineChars="200" w:firstLine="480"/>
      </w:pPr>
      <w:r>
        <w:rPr>
          <w:rFonts w:hint="eastAsia"/>
        </w:rPr>
        <w:t>問好、說故事、猜謎、聽音樂、聊天（與課程主題相關的話題）、複習、表演…。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（二）課文教學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proofErr w:type="gramStart"/>
      <w:r>
        <w:rPr>
          <w:rFonts w:hint="eastAsia"/>
        </w:rPr>
        <w:t>範</w:t>
      </w:r>
      <w:proofErr w:type="gramEnd"/>
      <w:r>
        <w:rPr>
          <w:rFonts w:hint="eastAsia"/>
        </w:rPr>
        <w:t>讀（老師讀或聽</w:t>
      </w:r>
      <w:r>
        <w:t>CD</w:t>
      </w:r>
      <w:r>
        <w:rPr>
          <w:rFonts w:hint="eastAsia"/>
        </w:rPr>
        <w:t>）、</w:t>
      </w:r>
      <w:proofErr w:type="gramStart"/>
      <w:r>
        <w:rPr>
          <w:rFonts w:hint="eastAsia"/>
        </w:rPr>
        <w:t>領讀</w:t>
      </w:r>
      <w:proofErr w:type="gramEnd"/>
      <w:r>
        <w:rPr>
          <w:rFonts w:hint="eastAsia"/>
        </w:rPr>
        <w:t>、</w:t>
      </w:r>
      <w:proofErr w:type="gramStart"/>
      <w:r>
        <w:rPr>
          <w:rFonts w:hint="eastAsia"/>
        </w:rPr>
        <w:t>分組輪讀</w:t>
      </w:r>
      <w:proofErr w:type="gramEnd"/>
      <w:r>
        <w:rPr>
          <w:rFonts w:hint="eastAsia"/>
        </w:rPr>
        <w:t>、全班一起讀、配合節奏打節奏讀、個別讀等…。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除了課文愛</w:t>
      </w:r>
      <w:proofErr w:type="gramStart"/>
      <w:r>
        <w:rPr>
          <w:rFonts w:ascii="新細明體" w:hAnsi="新細明體" w:hint="eastAsia"/>
          <w:bCs/>
        </w:rPr>
        <w:t>會曉讀以外，</w:t>
      </w:r>
      <w:proofErr w:type="gramEnd"/>
      <w:r>
        <w:rPr>
          <w:rFonts w:ascii="新細明體" w:hAnsi="新細明體" w:hint="eastAsia"/>
          <w:bCs/>
        </w:rPr>
        <w:t>主題說明、修辭技巧攏會當納入教學內底。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（三）語詞教學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proofErr w:type="gramStart"/>
      <w:r>
        <w:rPr>
          <w:rFonts w:ascii="新細明體" w:hAnsi="新細明體" w:hint="eastAsia"/>
          <w:bCs/>
        </w:rPr>
        <w:t>＊</w:t>
      </w:r>
      <w:proofErr w:type="gramEnd"/>
      <w:r>
        <w:rPr>
          <w:rFonts w:ascii="新細明體" w:hAnsi="新細明體" w:hint="eastAsia"/>
          <w:bCs/>
        </w:rPr>
        <w:t>語音：示範、正確、比較（方音差）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proofErr w:type="gramStart"/>
      <w:r>
        <w:rPr>
          <w:rFonts w:ascii="新細明體" w:hAnsi="新細明體" w:hint="eastAsia"/>
          <w:bCs/>
        </w:rPr>
        <w:t>＊</w:t>
      </w:r>
      <w:proofErr w:type="gramEnd"/>
      <w:r>
        <w:rPr>
          <w:rFonts w:ascii="新細明體" w:hAnsi="新細明體" w:hint="eastAsia"/>
          <w:bCs/>
        </w:rPr>
        <w:t>聲調：模仿、練習、辨別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proofErr w:type="gramStart"/>
      <w:r>
        <w:rPr>
          <w:rFonts w:ascii="新細明體" w:hAnsi="新細明體" w:hint="eastAsia"/>
          <w:bCs/>
        </w:rPr>
        <w:t>＊</w:t>
      </w:r>
      <w:proofErr w:type="gramEnd"/>
      <w:r>
        <w:rPr>
          <w:rFonts w:ascii="新細明體" w:hAnsi="新細明體" w:hint="eastAsia"/>
          <w:bCs/>
        </w:rPr>
        <w:t>詞彙：說明、比較（地方差）、造句延伸</w:t>
      </w:r>
    </w:p>
    <w:p w:rsidR="00690DDA" w:rsidRDefault="00690DDA" w:rsidP="00690DDA">
      <w:pPr>
        <w:spacing w:line="360" w:lineRule="auto"/>
        <w:ind w:leftChars="199" w:left="478"/>
        <w:jc w:val="both"/>
        <w:rPr>
          <w:rFonts w:ascii="新細明體" w:hAnsi="新細明體"/>
          <w:bCs/>
        </w:rPr>
      </w:pPr>
      <w:r>
        <w:rPr>
          <w:rFonts w:hint="eastAsia"/>
        </w:rPr>
        <w:t>方法有：覆述（齊聲、分組、個別）、閃示卡、肢體語言、學習單、南腔北調、語詞代換、華台對譯、玩遊戲（超級比一比、賓果、傳聲筒、蘿蔔蹲、拍字</w:t>
      </w:r>
      <w:r>
        <w:t>…</w:t>
      </w:r>
      <w:proofErr w:type="gramStart"/>
      <w:r>
        <w:t>…</w:t>
      </w:r>
      <w:proofErr w:type="gramEnd"/>
      <w:r>
        <w:rPr>
          <w:rFonts w:hint="eastAsia"/>
        </w:rPr>
        <w:t>）等。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（四）句型練習</w:t>
      </w:r>
      <w:proofErr w:type="gramStart"/>
      <w:r>
        <w:rPr>
          <w:rFonts w:ascii="新細明體" w:hAnsi="新細明體" w:hint="eastAsia"/>
          <w:bCs/>
        </w:rPr>
        <w:t>佮</w:t>
      </w:r>
      <w:proofErr w:type="gramEnd"/>
      <w:r>
        <w:rPr>
          <w:rFonts w:ascii="新細明體" w:hAnsi="新細明體" w:hint="eastAsia"/>
          <w:bCs/>
        </w:rPr>
        <w:t>應用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proofErr w:type="gramStart"/>
      <w:r>
        <w:rPr>
          <w:rFonts w:ascii="新細明體" w:hAnsi="新細明體" w:hint="eastAsia"/>
          <w:bCs/>
        </w:rPr>
        <w:t>＊</w:t>
      </w:r>
      <w:proofErr w:type="gramEnd"/>
      <w:r>
        <w:rPr>
          <w:rFonts w:ascii="新細明體" w:hAnsi="新細明體" w:hint="eastAsia"/>
          <w:bCs/>
        </w:rPr>
        <w:t>句型練習 ：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</w:pPr>
      <w:r>
        <w:rPr>
          <w:rFonts w:hint="eastAsia"/>
        </w:rPr>
        <w:t>方法有：跟讀法、換句話說、句子重組、</w:t>
      </w:r>
      <w:proofErr w:type="gramStart"/>
      <w:r>
        <w:rPr>
          <w:rFonts w:hint="eastAsia"/>
        </w:rPr>
        <w:t>擴句練習</w:t>
      </w:r>
      <w:proofErr w:type="gramEnd"/>
      <w:r>
        <w:rPr>
          <w:rFonts w:hint="eastAsia"/>
        </w:rPr>
        <w:t>、對比翻譯、情境教學設計、配合表演、結構分析、句子簡化、完成練習法、</w:t>
      </w:r>
      <w:r>
        <w:rPr>
          <w:rFonts w:ascii="新細明體" w:hAnsi="新細明體" w:hint="eastAsia"/>
        </w:rPr>
        <w:t>情境教學設計（配合表演）</w:t>
      </w:r>
      <w:r>
        <w:rPr>
          <w:rFonts w:hint="eastAsia"/>
        </w:rPr>
        <w:t>等…。</w:t>
      </w:r>
    </w:p>
    <w:p w:rsidR="00690DDA" w:rsidRDefault="00690DDA" w:rsidP="00690DDA">
      <w:pPr>
        <w:spacing w:line="360" w:lineRule="auto"/>
        <w:ind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（五）融會貫通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學習重點的複習</w:t>
      </w:r>
      <w:proofErr w:type="gramStart"/>
      <w:r>
        <w:rPr>
          <w:rFonts w:ascii="新細明體" w:hAnsi="新細明體" w:hint="eastAsia"/>
          <w:bCs/>
        </w:rPr>
        <w:t>佮</w:t>
      </w:r>
      <w:proofErr w:type="gramEnd"/>
      <w:r>
        <w:rPr>
          <w:rFonts w:ascii="新細明體" w:hAnsi="新細明體" w:hint="eastAsia"/>
          <w:bCs/>
        </w:rPr>
        <w:t>整理</w:t>
      </w:r>
      <w:proofErr w:type="gramStart"/>
      <w:r>
        <w:rPr>
          <w:rFonts w:ascii="新細明體" w:hAnsi="新細明體" w:hint="eastAsia"/>
          <w:bCs/>
        </w:rPr>
        <w:t>（</w:t>
      </w:r>
      <w:proofErr w:type="gramEnd"/>
      <w:r>
        <w:rPr>
          <w:rFonts w:ascii="新細明體" w:hAnsi="新細明體" w:hint="eastAsia"/>
          <w:bCs/>
        </w:rPr>
        <w:t>複習、</w:t>
      </w:r>
      <w:proofErr w:type="spellStart"/>
      <w:r>
        <w:rPr>
          <w:rFonts w:ascii="新細明體" w:hAnsi="新細明體" w:hint="eastAsia"/>
          <w:bCs/>
        </w:rPr>
        <w:t>tshit</w:t>
      </w:r>
      <w:proofErr w:type="spellEnd"/>
      <w:r>
        <w:rPr>
          <w:rFonts w:ascii="新細明體" w:hAnsi="新細明體" w:hint="eastAsia"/>
          <w:bCs/>
        </w:rPr>
        <w:t>迌、歌曲、聽CD…等）。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（六）評量</w:t>
      </w:r>
    </w:p>
    <w:p w:rsidR="00690DDA" w:rsidRDefault="00690DDA" w:rsidP="00690DDA">
      <w:pPr>
        <w:spacing w:line="360" w:lineRule="auto"/>
        <w:ind w:left="720"/>
        <w:jc w:val="both"/>
        <w:rPr>
          <w:rFonts w:ascii="新細明體" w:hAnsi="新細明體"/>
          <w:bCs/>
        </w:rPr>
      </w:pPr>
      <w:r>
        <w:rPr>
          <w:rFonts w:hint="eastAsia"/>
        </w:rPr>
        <w:t>紙筆評量、口頭評量、活動評量、競賽評量、過關評量、觀察評量（作業、學習態度）、自我評量、</w:t>
      </w:r>
      <w:proofErr w:type="gramStart"/>
      <w:r>
        <w:rPr>
          <w:rFonts w:hint="eastAsia"/>
        </w:rPr>
        <w:t>同儕互評</w:t>
      </w:r>
      <w:proofErr w:type="gramEnd"/>
      <w:r>
        <w:rPr>
          <w:rFonts w:hint="eastAsia"/>
        </w:rPr>
        <w:t>、護照評量、學習單評量、成果發表評量、課堂隨堂評量。</w:t>
      </w:r>
    </w:p>
    <w:p w:rsid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</w:p>
    <w:p w:rsidR="00690DDA" w:rsidRDefault="00690DDA" w:rsidP="00690DDA">
      <w:pPr>
        <w:spacing w:line="360" w:lineRule="auto"/>
        <w:jc w:val="both"/>
        <w:rPr>
          <w:rFonts w:ascii="新細明體" w:hAnsi="新細明體"/>
          <w:bCs/>
          <w:sz w:val="28"/>
          <w:szCs w:val="28"/>
        </w:rPr>
      </w:pPr>
      <w:r>
        <w:rPr>
          <w:rFonts w:ascii="新細明體" w:hAnsi="新細明體" w:hint="eastAsia"/>
          <w:bCs/>
          <w:sz w:val="28"/>
          <w:szCs w:val="28"/>
        </w:rPr>
        <w:lastRenderedPageBreak/>
        <w:t>五、教學活動</w:t>
      </w:r>
    </w:p>
    <w:p w:rsidR="00690DDA" w:rsidRDefault="00690DDA" w:rsidP="00690DDA">
      <w:pPr>
        <w:spacing w:line="360" w:lineRule="auto"/>
        <w:jc w:val="both"/>
      </w:pPr>
      <w:r>
        <w:rPr>
          <w:rFonts w:ascii="新細明體" w:hAnsi="新細明體" w:hint="eastAsia"/>
          <w:bCs/>
        </w:rPr>
        <w:t xml:space="preserve">    </w:t>
      </w:r>
      <w:r>
        <w:rPr>
          <w:rFonts w:hint="eastAsia"/>
        </w:rPr>
        <w:t>主要愛生動、活潑、趣味，</w:t>
      </w:r>
      <w:proofErr w:type="gramStart"/>
      <w:r>
        <w:rPr>
          <w:rFonts w:hint="eastAsia"/>
        </w:rPr>
        <w:t>千萬毋通一成不變</w:t>
      </w:r>
      <w:proofErr w:type="gramEnd"/>
      <w:r>
        <w:rPr>
          <w:rFonts w:hint="eastAsia"/>
        </w:rPr>
        <w:t>。會當透過簡單的樂器、拍手、遊戲、說故事、看影片、斟酌聽、觀察、操作、討論、闖關、角色扮演、說唱等等，予學生自由發揮，對活動中學習觀摩。</w:t>
      </w:r>
    </w:p>
    <w:p w:rsidR="00690DDA" w:rsidRDefault="00690DDA" w:rsidP="00690DDA">
      <w:pPr>
        <w:spacing w:line="360" w:lineRule="auto"/>
        <w:jc w:val="both"/>
        <w:rPr>
          <w:rFonts w:ascii="新細明體" w:hAnsi="新細明體"/>
          <w:bCs/>
        </w:rPr>
      </w:pPr>
    </w:p>
    <w:p w:rsidR="00690DDA" w:rsidRDefault="00690DDA" w:rsidP="00690DDA">
      <w:pPr>
        <w:spacing w:line="360" w:lineRule="auto"/>
        <w:jc w:val="both"/>
        <w:rPr>
          <w:rFonts w:ascii="新細明體" w:hAnsi="新細明體"/>
          <w:bCs/>
          <w:sz w:val="28"/>
          <w:szCs w:val="28"/>
        </w:rPr>
      </w:pPr>
      <w:r>
        <w:rPr>
          <w:rFonts w:ascii="新細明體" w:hAnsi="新細明體" w:hint="eastAsia"/>
          <w:bCs/>
          <w:sz w:val="28"/>
          <w:szCs w:val="28"/>
        </w:rPr>
        <w:t>六、故事教學</w:t>
      </w:r>
      <w:proofErr w:type="gramStart"/>
      <w:r>
        <w:rPr>
          <w:rFonts w:ascii="新細明體" w:hAnsi="新細明體" w:hint="eastAsia"/>
          <w:bCs/>
          <w:sz w:val="28"/>
          <w:szCs w:val="28"/>
        </w:rPr>
        <w:t>示範－以低年級</w:t>
      </w:r>
      <w:proofErr w:type="gramEnd"/>
      <w:r>
        <w:rPr>
          <w:rFonts w:ascii="新細明體" w:hAnsi="新細明體" w:hint="eastAsia"/>
          <w:bCs/>
          <w:sz w:val="28"/>
          <w:szCs w:val="28"/>
        </w:rPr>
        <w:t>「蔬菜」為例</w:t>
      </w:r>
    </w:p>
    <w:p w:rsidR="00690DDA" w:rsidRDefault="00690DDA" w:rsidP="00690DDA">
      <w:pPr>
        <w:spacing w:line="360" w:lineRule="auto"/>
        <w:jc w:val="both"/>
        <w:rPr>
          <w:rFonts w:ascii="新細明體" w:hAnsi="新細明體"/>
          <w:bCs/>
        </w:rPr>
      </w:pPr>
    </w:p>
    <w:p w:rsidR="00690DDA" w:rsidRDefault="00690DDA" w:rsidP="00690DDA">
      <w:pPr>
        <w:spacing w:line="360" w:lineRule="auto"/>
        <w:jc w:val="both"/>
        <w:rPr>
          <w:rFonts w:ascii="新細明體" w:hAnsi="新細明體"/>
          <w:bCs/>
          <w:sz w:val="28"/>
          <w:szCs w:val="28"/>
        </w:rPr>
      </w:pPr>
      <w:r>
        <w:rPr>
          <w:rFonts w:ascii="新細明體" w:hAnsi="新細明體" w:hint="eastAsia"/>
          <w:bCs/>
          <w:sz w:val="28"/>
          <w:szCs w:val="28"/>
        </w:rPr>
        <w:t>七、繪本教學</w:t>
      </w:r>
      <w:proofErr w:type="gramStart"/>
      <w:r>
        <w:rPr>
          <w:rFonts w:ascii="新細明體" w:hAnsi="新細明體" w:hint="eastAsia"/>
          <w:bCs/>
          <w:sz w:val="28"/>
          <w:szCs w:val="28"/>
        </w:rPr>
        <w:t>示範－以高年級</w:t>
      </w:r>
      <w:proofErr w:type="gramEnd"/>
      <w:r>
        <w:rPr>
          <w:rFonts w:ascii="新細明體" w:hAnsi="新細明體" w:hint="eastAsia"/>
          <w:bCs/>
          <w:sz w:val="28"/>
          <w:szCs w:val="28"/>
        </w:rPr>
        <w:t>「環保議題」為例</w:t>
      </w:r>
    </w:p>
    <w:p w:rsidR="00690DDA" w:rsidRDefault="00690DDA" w:rsidP="00690DDA">
      <w:pPr>
        <w:spacing w:line="360" w:lineRule="auto"/>
        <w:jc w:val="both"/>
        <w:rPr>
          <w:rFonts w:ascii="新細明體" w:hAnsi="新細明體"/>
          <w:bCs/>
        </w:rPr>
      </w:pPr>
    </w:p>
    <w:p w:rsidR="00690DDA" w:rsidRDefault="00690DDA" w:rsidP="00690DDA">
      <w:pPr>
        <w:spacing w:line="360" w:lineRule="auto"/>
        <w:jc w:val="both"/>
        <w:rPr>
          <w:rFonts w:ascii="新細明體" w:hAnsi="新細明體"/>
          <w:bCs/>
          <w:sz w:val="28"/>
          <w:szCs w:val="28"/>
        </w:rPr>
      </w:pPr>
      <w:r>
        <w:rPr>
          <w:rFonts w:ascii="新細明體" w:hAnsi="新細明體" w:hint="eastAsia"/>
          <w:bCs/>
          <w:sz w:val="28"/>
          <w:szCs w:val="28"/>
        </w:rPr>
        <w:t>八、羅馬拼音教學示範</w:t>
      </w:r>
    </w:p>
    <w:p w:rsidR="00690DDA" w:rsidRDefault="00690DDA" w:rsidP="00690DDA">
      <w:pPr>
        <w:spacing w:line="360" w:lineRule="auto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（一）聲母教學</w:t>
      </w:r>
    </w:p>
    <w:p w:rsidR="00690DDA" w:rsidRDefault="00690DDA" w:rsidP="00690DDA">
      <w:pPr>
        <w:spacing w:line="360" w:lineRule="auto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（二）單元音韻母教學</w:t>
      </w:r>
    </w:p>
    <w:p w:rsidR="00690DDA" w:rsidRDefault="00690DDA" w:rsidP="00690DDA">
      <w:pPr>
        <w:spacing w:line="360" w:lineRule="auto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（三）</w:t>
      </w:r>
      <w:proofErr w:type="gramStart"/>
      <w:r>
        <w:rPr>
          <w:rFonts w:ascii="新細明體" w:hAnsi="新細明體" w:hint="eastAsia"/>
          <w:bCs/>
        </w:rPr>
        <w:t>複</w:t>
      </w:r>
      <w:proofErr w:type="gramEnd"/>
      <w:r>
        <w:rPr>
          <w:rFonts w:ascii="新細明體" w:hAnsi="新細明體" w:hint="eastAsia"/>
          <w:bCs/>
        </w:rPr>
        <w:t>元音韻母教學</w:t>
      </w:r>
    </w:p>
    <w:p w:rsidR="00690DDA" w:rsidRDefault="00690DDA" w:rsidP="00690DDA">
      <w:pPr>
        <w:spacing w:line="360" w:lineRule="auto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（四）聲調教學</w:t>
      </w:r>
    </w:p>
    <w:p w:rsidR="00690DDA" w:rsidRDefault="00690DDA" w:rsidP="00690DDA">
      <w:pPr>
        <w:spacing w:line="360" w:lineRule="auto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（五）學習單</w:t>
      </w:r>
      <w:proofErr w:type="gramStart"/>
      <w:r>
        <w:rPr>
          <w:rFonts w:ascii="新細明體" w:hAnsi="新細明體" w:hint="eastAsia"/>
          <w:bCs/>
        </w:rPr>
        <w:t>佮</w:t>
      </w:r>
      <w:proofErr w:type="gramEnd"/>
      <w:r>
        <w:rPr>
          <w:rFonts w:ascii="新細明體" w:hAnsi="新細明體" w:hint="eastAsia"/>
          <w:bCs/>
        </w:rPr>
        <w:t>評量教學</w:t>
      </w:r>
    </w:p>
    <w:p w:rsidR="00690DDA" w:rsidRDefault="00690DDA" w:rsidP="00690DDA">
      <w:pPr>
        <w:spacing w:line="360" w:lineRule="auto"/>
        <w:jc w:val="both"/>
        <w:rPr>
          <w:rFonts w:ascii="新細明體" w:hAnsi="新細明體"/>
          <w:bCs/>
        </w:rPr>
      </w:pPr>
    </w:p>
    <w:p w:rsidR="00690DDA" w:rsidRDefault="00690DDA" w:rsidP="00690DDA">
      <w:pPr>
        <w:spacing w:line="360" w:lineRule="auto"/>
        <w:jc w:val="both"/>
        <w:rPr>
          <w:rFonts w:ascii="新細明體" w:hAnsi="新細明體"/>
          <w:bCs/>
          <w:sz w:val="28"/>
          <w:szCs w:val="28"/>
        </w:rPr>
      </w:pPr>
      <w:r>
        <w:rPr>
          <w:rFonts w:ascii="新細明體" w:hAnsi="新細明體" w:hint="eastAsia"/>
          <w:bCs/>
          <w:sz w:val="28"/>
          <w:szCs w:val="28"/>
        </w:rPr>
        <w:t>九、收話尾</w:t>
      </w:r>
    </w:p>
    <w:p w:rsidR="00917CC7" w:rsidRPr="00690DDA" w:rsidRDefault="00690DDA" w:rsidP="00690DDA">
      <w:pPr>
        <w:spacing w:line="360" w:lineRule="auto"/>
        <w:ind w:leftChars="-1" w:left="-2" w:firstLineChars="200" w:firstLine="480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台語的教學除了愛有基本的台語文知識</w:t>
      </w:r>
      <w:proofErr w:type="gramStart"/>
      <w:r>
        <w:rPr>
          <w:rFonts w:ascii="新細明體" w:hAnsi="新細明體" w:hint="eastAsia"/>
          <w:bCs/>
        </w:rPr>
        <w:t>以外，</w:t>
      </w:r>
      <w:proofErr w:type="gramEnd"/>
      <w:r>
        <w:rPr>
          <w:rFonts w:ascii="新細明體" w:hAnsi="新細明體" w:hint="eastAsia"/>
          <w:bCs/>
        </w:rPr>
        <w:t>閣需要對台語有興趣</w:t>
      </w:r>
      <w:proofErr w:type="gramStart"/>
      <w:r>
        <w:rPr>
          <w:rFonts w:ascii="新細明體" w:hAnsi="新細明體" w:hint="eastAsia"/>
          <w:bCs/>
        </w:rPr>
        <w:t>佮</w:t>
      </w:r>
      <w:proofErr w:type="gramEnd"/>
      <w:r>
        <w:rPr>
          <w:rFonts w:ascii="新細明體" w:hAnsi="新細明體" w:hint="eastAsia"/>
          <w:bCs/>
        </w:rPr>
        <w:t>不斷深入研究的精神。無論</w:t>
      </w:r>
      <w:proofErr w:type="gramStart"/>
      <w:r>
        <w:rPr>
          <w:rFonts w:ascii="新細明體" w:hAnsi="新細明體" w:hint="eastAsia"/>
          <w:bCs/>
        </w:rPr>
        <w:t>偌</w:t>
      </w:r>
      <w:proofErr w:type="gramEnd"/>
      <w:r>
        <w:rPr>
          <w:rFonts w:ascii="新細明體" w:hAnsi="新細明體" w:hint="eastAsia"/>
          <w:bCs/>
        </w:rPr>
        <w:t>爾專業或者是有經驗的老師，面對這門課程若無下工夫，很僫予學生接受佮認同。</w:t>
      </w:r>
      <w:proofErr w:type="gramStart"/>
      <w:r>
        <w:rPr>
          <w:rFonts w:ascii="新細明體" w:hAnsi="新細明體" w:hint="eastAsia"/>
          <w:bCs/>
        </w:rPr>
        <w:t>閣較濟紙上作業攏比袂著</w:t>
      </w:r>
      <w:proofErr w:type="gramEnd"/>
      <w:r>
        <w:rPr>
          <w:rFonts w:ascii="新細明體" w:hAnsi="新細明體" w:hint="eastAsia"/>
          <w:bCs/>
        </w:rPr>
        <w:t>實際上場演練，無人會</w:t>
      </w:r>
      <w:proofErr w:type="gramStart"/>
      <w:r>
        <w:rPr>
          <w:rFonts w:ascii="新細明體" w:hAnsi="新細明體" w:hint="eastAsia"/>
          <w:bCs/>
        </w:rPr>
        <w:t>當講家</w:t>
      </w:r>
      <w:proofErr w:type="gramEnd"/>
      <w:r>
        <w:rPr>
          <w:rFonts w:ascii="新細明體" w:hAnsi="新細明體" w:hint="eastAsia"/>
          <w:bCs/>
        </w:rPr>
        <w:t>己教了</w:t>
      </w:r>
      <w:proofErr w:type="gramStart"/>
      <w:r>
        <w:rPr>
          <w:rFonts w:ascii="新細明體" w:hAnsi="新細明體" w:hint="eastAsia"/>
          <w:bCs/>
        </w:rPr>
        <w:t>好抑毋好</w:t>
      </w:r>
      <w:proofErr w:type="gramEnd"/>
      <w:r>
        <w:rPr>
          <w:rFonts w:ascii="新細明體" w:hAnsi="新細明體" w:hint="eastAsia"/>
          <w:bCs/>
        </w:rPr>
        <w:t>，只有學生呈現出來的接受度與成果才會當作成咱改進反省的參考。上課進前的準備工作決定教學品質，上課的時，去「教」</w:t>
      </w:r>
      <w:proofErr w:type="gramStart"/>
      <w:r>
        <w:rPr>
          <w:rFonts w:ascii="新細明體" w:hAnsi="新細明體" w:hint="eastAsia"/>
          <w:bCs/>
        </w:rPr>
        <w:t>囡仔啥物</w:t>
      </w:r>
      <w:proofErr w:type="gramEnd"/>
      <w:r>
        <w:rPr>
          <w:rFonts w:ascii="新細明體" w:hAnsi="新細明體" w:hint="eastAsia"/>
          <w:bCs/>
        </w:rPr>
        <w:t>，將自己</w:t>
      </w:r>
      <w:proofErr w:type="gramStart"/>
      <w:r>
        <w:rPr>
          <w:rFonts w:ascii="新細明體" w:hAnsi="新細明體" w:hint="eastAsia"/>
          <w:bCs/>
        </w:rPr>
        <w:t>放予空</w:t>
      </w:r>
      <w:proofErr w:type="gramEnd"/>
      <w:r>
        <w:rPr>
          <w:rFonts w:ascii="新細明體" w:hAnsi="新細明體" w:hint="eastAsia"/>
          <w:bCs/>
        </w:rPr>
        <w:t>，引導孩子學習的同時也允准囡仔引導咱。不斷的修正、</w:t>
      </w:r>
      <w:proofErr w:type="gramStart"/>
      <w:r>
        <w:rPr>
          <w:rFonts w:ascii="新細明體" w:hAnsi="新細明體" w:hint="eastAsia"/>
          <w:bCs/>
        </w:rPr>
        <w:t>修正閣再</w:t>
      </w:r>
      <w:proofErr w:type="gramEnd"/>
      <w:r>
        <w:rPr>
          <w:rFonts w:ascii="新細明體" w:hAnsi="新細明體" w:hint="eastAsia"/>
          <w:bCs/>
        </w:rPr>
        <w:t>修正。每一次的反思與修正，因時、因地、因人、因情景、因狀況做</w:t>
      </w:r>
      <w:r w:rsidR="00585479">
        <w:rPr>
          <w:rFonts w:ascii="新細明體" w:hAnsi="新細明體" w:hint="eastAsia"/>
          <w:bCs/>
        </w:rPr>
        <w:t>無</w:t>
      </w:r>
      <w:r>
        <w:rPr>
          <w:rFonts w:ascii="新細明體" w:hAnsi="新細明體" w:hint="eastAsia"/>
          <w:bCs/>
        </w:rPr>
        <w:t>仝款的反應與教學，隨時保持上好的狀態來接受一遍閣一遍的挑戰。台語教學</w:t>
      </w:r>
      <w:proofErr w:type="gramStart"/>
      <w:r>
        <w:rPr>
          <w:rFonts w:ascii="新細明體" w:hAnsi="新細明體" w:hint="eastAsia"/>
          <w:bCs/>
        </w:rPr>
        <w:t>無遐</w:t>
      </w:r>
      <w:proofErr w:type="gramEnd"/>
      <w:r>
        <w:rPr>
          <w:rFonts w:ascii="新細明體" w:hAnsi="新細明體" w:hint="eastAsia"/>
          <w:bCs/>
        </w:rPr>
        <w:t>爾困難！</w:t>
      </w:r>
    </w:p>
    <w:sectPr w:rsidR="00917CC7" w:rsidRPr="00690DDA" w:rsidSect="00690DDA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00F7" w:rsidRDefault="00CA00F7" w:rsidP="00690DDA">
      <w:r>
        <w:separator/>
      </w:r>
    </w:p>
  </w:endnote>
  <w:endnote w:type="continuationSeparator" w:id="0">
    <w:p w:rsidR="00CA00F7" w:rsidRDefault="00CA00F7" w:rsidP="00690D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00F7" w:rsidRDefault="00CA00F7" w:rsidP="00690DDA">
      <w:r>
        <w:separator/>
      </w:r>
    </w:p>
  </w:footnote>
  <w:footnote w:type="continuationSeparator" w:id="0">
    <w:p w:rsidR="00CA00F7" w:rsidRDefault="00CA00F7" w:rsidP="00690D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0DDA" w:rsidRPr="00690DDA" w:rsidRDefault="00C063F7" w:rsidP="00B66144">
    <w:pPr>
      <w:ind w:left="120" w:hangingChars="50" w:hanging="120"/>
      <w:jc w:val="center"/>
      <w:rPr>
        <w:rFonts w:ascii="標楷體" w:eastAsia="標楷體" w:hAnsi="標楷體"/>
        <w:sz w:val="20"/>
        <w:szCs w:val="20"/>
      </w:rPr>
    </w:pPr>
    <w:proofErr w:type="gramStart"/>
    <w:r w:rsidRPr="00F713E8">
      <w:rPr>
        <w:rFonts w:ascii="標楷體" w:eastAsia="標楷體" w:hAnsi="標楷體" w:hint="eastAsia"/>
      </w:rPr>
      <w:t>臺</w:t>
    </w:r>
    <w:proofErr w:type="gramEnd"/>
    <w:r w:rsidRPr="00F713E8">
      <w:rPr>
        <w:rFonts w:ascii="標楷體" w:eastAsia="標楷體" w:hAnsi="標楷體" w:hint="eastAsia"/>
      </w:rPr>
      <w:t>南市</w:t>
    </w:r>
    <w:proofErr w:type="gramStart"/>
    <w:r w:rsidRPr="00F713E8">
      <w:rPr>
        <w:rFonts w:ascii="標楷體" w:eastAsia="標楷體" w:hAnsi="標楷體" w:hint="eastAsia"/>
      </w:rPr>
      <w:t>100</w:t>
    </w:r>
    <w:proofErr w:type="gramEnd"/>
    <w:r w:rsidRPr="00F713E8">
      <w:rPr>
        <w:rFonts w:ascii="標楷體" w:eastAsia="標楷體" w:hAnsi="標楷體" w:hint="eastAsia"/>
      </w:rPr>
      <w:t>年度國民中小學暨幼稚園現職教師台灣閩南語教學</w:t>
    </w:r>
    <w:r>
      <w:rPr>
        <w:rFonts w:ascii="標楷體" w:eastAsia="標楷體" w:hAnsi="標楷體"/>
      </w:rPr>
      <w:t xml:space="preserve"> </w:t>
    </w:r>
    <w:r w:rsidRPr="00F713E8">
      <w:rPr>
        <w:rFonts w:ascii="標楷體" w:eastAsia="標楷體" w:hAnsi="標楷體" w:hint="eastAsia"/>
      </w:rPr>
      <w:t>進階研習</w:t>
    </w:r>
    <w:r w:rsidRPr="00C063F7">
      <w:rPr>
        <w:rFonts w:ascii="標楷體" w:eastAsia="標楷體" w:hAnsi="標楷體"/>
        <w:sz w:val="20"/>
        <w:szCs w:val="20"/>
      </w:rPr>
      <w:ptab w:relativeTo="margin" w:alignment="center" w:leader="none"/>
    </w:r>
    <w:r w:rsidRPr="00C063F7">
      <w:rPr>
        <w:rFonts w:ascii="標楷體" w:eastAsia="標楷體" w:hAnsi="標楷體"/>
        <w:sz w:val="20"/>
        <w:szCs w:val="20"/>
      </w:rPr>
      <w:ptab w:relativeTo="margin" w:alignment="right" w:leader="none"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0DDA"/>
    <w:rsid w:val="0002798C"/>
    <w:rsid w:val="0004142C"/>
    <w:rsid w:val="00585479"/>
    <w:rsid w:val="005C3410"/>
    <w:rsid w:val="005D5B1B"/>
    <w:rsid w:val="00690DDA"/>
    <w:rsid w:val="008F5E91"/>
    <w:rsid w:val="00917CC7"/>
    <w:rsid w:val="00B66144"/>
    <w:rsid w:val="00C063F7"/>
    <w:rsid w:val="00CA00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DD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0DDA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90DD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90DDA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90DDA"/>
    <w:rPr>
      <w:sz w:val="20"/>
      <w:szCs w:val="20"/>
    </w:rPr>
  </w:style>
  <w:style w:type="character" w:styleId="a7">
    <w:name w:val="Hyperlink"/>
    <w:basedOn w:val="a0"/>
    <w:semiHidden/>
    <w:unhideWhenUsed/>
    <w:rsid w:val="00690DDA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690DD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690DD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88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09321008@gmail.coml." TargetMode="Externa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FB149647634D034EA8B0D2E4D8956D14" ma:contentTypeVersion="0" ma:contentTypeDescription="建立新的文件。" ma:contentTypeScope="" ma:versionID="74b490a752103e9e7baa47642d2f2792">
  <xsd:schema xmlns:xsd="http://www.w3.org/2001/XMLSchema" xmlns:p="http://schemas.microsoft.com/office/2006/metadata/properties" targetNamespace="http://schemas.microsoft.com/office/2006/metadata/properties" ma:root="true" ma:fieldsID="b8ca951d90cafeb83d4a03d140f1bad3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 ma:readOnly="true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E501A18-D67A-400A-810E-B04F9471C199}"/>
</file>

<file path=customXml/itemProps2.xml><?xml version="1.0" encoding="utf-8"?>
<ds:datastoreItem xmlns:ds="http://schemas.openxmlformats.org/officeDocument/2006/customXml" ds:itemID="{FA4A6836-0D37-48E6-B2E3-84C9B953D7AF}"/>
</file>

<file path=customXml/itemProps3.xml><?xml version="1.0" encoding="utf-8"?>
<ds:datastoreItem xmlns:ds="http://schemas.openxmlformats.org/officeDocument/2006/customXml" ds:itemID="{09D718A0-F44A-47F7-9967-6D445B3301C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5</Pages>
  <Words>452</Words>
  <Characters>2581</Characters>
  <Application>Microsoft Office Word</Application>
  <DocSecurity>0</DocSecurity>
  <Lines>21</Lines>
  <Paragraphs>6</Paragraphs>
  <ScaleCrop>false</ScaleCrop>
  <Company/>
  <LinksUpToDate>false</LinksUpToDate>
  <CharactersWithSpaces>3027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xp-p</dc:creator>
  <cp:keywords/>
  <dc:description/>
  <cp:lastModifiedBy>xp-p</cp:lastModifiedBy>
  <cp:revision>5</cp:revision>
  <dcterms:created xsi:type="dcterms:W3CDTF">2011-07-04T05:07:00Z</dcterms:created>
  <dcterms:modified xsi:type="dcterms:W3CDTF">2011-07-04T06:16:00Z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0x010100FB149647634D034EA8B0D2E4D8956D14</vt:lpwstr>
  </property>
</Properties>
</file>